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E6" w:rsidRPr="004A5A73" w:rsidRDefault="005F1AE6" w:rsidP="005F1AE6">
      <w:pPr>
        <w:autoSpaceDE w:val="0"/>
        <w:autoSpaceDN w:val="0"/>
        <w:adjustRightInd w:val="0"/>
        <w:spacing w:after="0" w:line="240" w:lineRule="auto"/>
        <w:jc w:val="center"/>
        <w:rPr>
          <w:rFonts w:ascii="TimesNewRomanPSMT" w:hAnsi="TimesNewRomanPSMT" w:cs="TimesNewRomanPSMT"/>
          <w:b/>
          <w:sz w:val="32"/>
          <w:szCs w:val="32"/>
          <w:u w:val="single"/>
        </w:rPr>
      </w:pPr>
      <w:bookmarkStart w:id="0" w:name="_GoBack"/>
      <w:bookmarkEnd w:id="0"/>
      <w:r w:rsidRPr="004A5A73">
        <w:rPr>
          <w:rFonts w:ascii="TimesNewRomanPSMT" w:hAnsi="TimesNewRomanPSMT" w:cs="TimesNewRomanPSMT"/>
          <w:b/>
          <w:sz w:val="32"/>
          <w:szCs w:val="32"/>
          <w:u w:val="single"/>
        </w:rPr>
        <w:t>Concept Block One: Scientific Inquiry</w:t>
      </w:r>
    </w:p>
    <w:p w:rsidR="005F1AE6" w:rsidRPr="004A5A73" w:rsidRDefault="005F1AE6" w:rsidP="005F1AE6">
      <w:pPr>
        <w:autoSpaceDE w:val="0"/>
        <w:autoSpaceDN w:val="0"/>
        <w:adjustRightInd w:val="0"/>
        <w:spacing w:after="0" w:line="240" w:lineRule="auto"/>
        <w:jc w:val="center"/>
        <w:rPr>
          <w:rFonts w:ascii="TimesNewRomanPSMT" w:hAnsi="TimesNewRomanPSMT" w:cs="TimesNewRomanPSMT"/>
          <w:b/>
          <w:sz w:val="32"/>
          <w:szCs w:val="32"/>
          <w:u w:val="single"/>
        </w:rPr>
      </w:pPr>
    </w:p>
    <w:p w:rsidR="005F1AE6" w:rsidRPr="004A5A73" w:rsidRDefault="005F1AE6" w:rsidP="005F1AE6">
      <w:pPr>
        <w:autoSpaceDE w:val="0"/>
        <w:autoSpaceDN w:val="0"/>
        <w:adjustRightInd w:val="0"/>
        <w:spacing w:after="0" w:line="240" w:lineRule="auto"/>
        <w:rPr>
          <w:rFonts w:ascii="TimesNewRomanPSMT" w:hAnsi="TimesNewRomanPSMT" w:cs="TimesNewRomanPSMT"/>
          <w:b/>
          <w:sz w:val="20"/>
          <w:szCs w:val="20"/>
          <w:u w:val="single"/>
        </w:rPr>
      </w:pPr>
    </w:p>
    <w:p w:rsidR="005F1AE6" w:rsidRPr="004A5A73" w:rsidRDefault="005F1AE6" w:rsidP="005F1AE6">
      <w:pPr>
        <w:pStyle w:val="ListParagraph"/>
        <w:numPr>
          <w:ilvl w:val="0"/>
          <w:numId w:val="1"/>
        </w:numPr>
        <w:autoSpaceDE w:val="0"/>
        <w:autoSpaceDN w:val="0"/>
        <w:adjustRightInd w:val="0"/>
        <w:spacing w:after="0" w:line="240" w:lineRule="auto"/>
        <w:rPr>
          <w:rFonts w:ascii="TimesNewRomanPSMT" w:hAnsi="TimesNewRomanPSMT" w:cs="TimesNewRomanPSMT"/>
          <w:b/>
          <w:sz w:val="24"/>
          <w:szCs w:val="24"/>
        </w:rPr>
      </w:pPr>
      <w:r w:rsidRPr="004A5A73">
        <w:rPr>
          <w:rFonts w:ascii="TimesNewRomanPSMT" w:hAnsi="TimesNewRomanPSMT" w:cs="TimesNewRomanPSMT"/>
          <w:b/>
          <w:sz w:val="24"/>
          <w:szCs w:val="24"/>
        </w:rPr>
        <w:t>In this section we will concentrate on the following standard and its components:</w:t>
      </w:r>
    </w:p>
    <w:p w:rsidR="005F1AE6" w:rsidRPr="004A5A73" w:rsidRDefault="005F1AE6" w:rsidP="005F1AE6">
      <w:pPr>
        <w:pStyle w:val="ListParagraph"/>
        <w:autoSpaceDE w:val="0"/>
        <w:autoSpaceDN w:val="0"/>
        <w:adjustRightInd w:val="0"/>
        <w:spacing w:after="0" w:line="240" w:lineRule="auto"/>
        <w:ind w:left="1080"/>
        <w:rPr>
          <w:rFonts w:ascii="TimesNewRomanPSMT" w:hAnsi="TimesNewRomanPSMT" w:cs="TimesNewRomanPSMT"/>
          <w:b/>
          <w:sz w:val="24"/>
          <w:szCs w:val="24"/>
        </w:rPr>
      </w:pPr>
    </w:p>
    <w:p w:rsidR="005F1AE6" w:rsidRPr="004A5A73" w:rsidRDefault="005F1AE6" w:rsidP="005F1AE6">
      <w:pPr>
        <w:pStyle w:val="ListParagraph"/>
        <w:autoSpaceDE w:val="0"/>
        <w:autoSpaceDN w:val="0"/>
        <w:adjustRightInd w:val="0"/>
        <w:spacing w:after="0" w:line="240" w:lineRule="auto"/>
        <w:ind w:left="1080"/>
        <w:rPr>
          <w:rFonts w:ascii="TimesNewRomanPSMT" w:hAnsi="TimesNewRomanPSMT" w:cs="TimesNewRomanPSMT"/>
          <w:sz w:val="24"/>
          <w:szCs w:val="24"/>
        </w:rPr>
      </w:pPr>
    </w:p>
    <w:p w:rsidR="005F1AE6" w:rsidRPr="004A5A73" w:rsidRDefault="005F1AE6" w:rsidP="005F1AE6">
      <w:pPr>
        <w:autoSpaceDE w:val="0"/>
        <w:autoSpaceDN w:val="0"/>
        <w:adjustRightInd w:val="0"/>
        <w:spacing w:after="0" w:line="240" w:lineRule="auto"/>
        <w:rPr>
          <w:rFonts w:ascii="TimesNewRomanPS-BoldMT" w:hAnsi="TimesNewRomanPS-BoldMT" w:cs="TimesNewRomanPS-BoldMT"/>
          <w:b/>
          <w:bCs/>
          <w:sz w:val="24"/>
          <w:szCs w:val="24"/>
        </w:rPr>
      </w:pPr>
      <w:r w:rsidRPr="004A5A73">
        <w:rPr>
          <w:rFonts w:ascii="TimesNewRomanPS-BoldMT" w:hAnsi="TimesNewRomanPS-BoldMT" w:cs="TimesNewRomanPS-BoldMT"/>
          <w:b/>
          <w:bCs/>
          <w:sz w:val="24"/>
          <w:szCs w:val="24"/>
          <w:u w:val="single"/>
        </w:rPr>
        <w:t>Standard</w:t>
      </w:r>
      <w:r w:rsidRPr="004A5A73">
        <w:rPr>
          <w:rFonts w:ascii="TimesNewRomanPS-BoldItalicMT" w:hAnsi="TimesNewRomanPS-BoldItalicMT" w:cs="TimesNewRomanPS-BoldItalicMT"/>
          <w:b/>
          <w:bCs/>
          <w:i/>
          <w:iCs/>
          <w:sz w:val="24"/>
          <w:szCs w:val="24"/>
          <w:u w:val="single"/>
        </w:rPr>
        <w:t xml:space="preserve">: </w:t>
      </w:r>
      <w:r w:rsidRPr="004A5A73">
        <w:rPr>
          <w:rFonts w:ascii="TimesNewRomanPS-BoldMT" w:hAnsi="TimesNewRomanPS-BoldMT" w:cs="TimesNewRomanPS-BoldMT"/>
          <w:b/>
          <w:bCs/>
          <w:sz w:val="24"/>
          <w:szCs w:val="24"/>
          <w:u w:val="single"/>
        </w:rPr>
        <w:t>4Sa:</w:t>
      </w:r>
      <w:r w:rsidRPr="004A5A73">
        <w:rPr>
          <w:rFonts w:ascii="TimesNewRomanPS-BoldMT" w:hAnsi="TimesNewRomanPS-BoldMT" w:cs="TimesNewRomanPS-BoldMT"/>
          <w:b/>
          <w:bCs/>
          <w:sz w:val="24"/>
          <w:szCs w:val="24"/>
        </w:rPr>
        <w:t xml:space="preserve"> The student will demonstrate an understanding of scientific inquiry, including the processes, skills, and mathematical thinking necessary to</w:t>
      </w:r>
    </w:p>
    <w:p w:rsidR="005F1AE6" w:rsidRPr="004A5A73" w:rsidRDefault="005F1AE6" w:rsidP="005F1AE6">
      <w:pPr>
        <w:autoSpaceDE w:val="0"/>
        <w:autoSpaceDN w:val="0"/>
        <w:adjustRightInd w:val="0"/>
        <w:spacing w:after="0" w:line="240" w:lineRule="auto"/>
        <w:rPr>
          <w:rFonts w:ascii="TimesNewRomanPS-BoldMT" w:hAnsi="TimesNewRomanPS-BoldMT" w:cs="TimesNewRomanPS-BoldMT"/>
          <w:b/>
          <w:bCs/>
          <w:sz w:val="24"/>
          <w:szCs w:val="24"/>
        </w:rPr>
      </w:pPr>
      <w:proofErr w:type="gramStart"/>
      <w:r w:rsidRPr="004A5A73">
        <w:rPr>
          <w:rFonts w:ascii="TimesNewRomanPS-BoldMT" w:hAnsi="TimesNewRomanPS-BoldMT" w:cs="TimesNewRomanPS-BoldMT"/>
          <w:b/>
          <w:bCs/>
          <w:sz w:val="24"/>
          <w:szCs w:val="24"/>
        </w:rPr>
        <w:t>conduct</w:t>
      </w:r>
      <w:proofErr w:type="gramEnd"/>
      <w:r w:rsidRPr="004A5A73">
        <w:rPr>
          <w:rFonts w:ascii="TimesNewRomanPS-BoldMT" w:hAnsi="TimesNewRomanPS-BoldMT" w:cs="TimesNewRomanPS-BoldMT"/>
          <w:b/>
          <w:bCs/>
          <w:sz w:val="24"/>
          <w:szCs w:val="24"/>
        </w:rPr>
        <w:t xml:space="preserve"> a simple scientific investigation.</w:t>
      </w:r>
    </w:p>
    <w:p w:rsidR="005F1AE6" w:rsidRPr="004A5A73" w:rsidRDefault="005F1AE6" w:rsidP="005F1AE6">
      <w:pPr>
        <w:autoSpaceDE w:val="0"/>
        <w:autoSpaceDN w:val="0"/>
        <w:adjustRightInd w:val="0"/>
        <w:spacing w:after="0" w:line="240" w:lineRule="auto"/>
        <w:rPr>
          <w:rFonts w:ascii="TimesNewRomanPS-BoldMT" w:hAnsi="TimesNewRomanPS-BoldMT" w:cs="TimesNewRomanPS-BoldMT"/>
          <w:b/>
          <w:bCs/>
          <w:sz w:val="24"/>
          <w:szCs w:val="24"/>
        </w:rPr>
      </w:pP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r w:rsidRPr="004A5A73">
        <w:rPr>
          <w:rFonts w:ascii="TimesNewRomanPS-BoldMT" w:hAnsi="TimesNewRomanPS-BoldMT" w:cs="TimesNewRomanPS-BoldMT"/>
          <w:b/>
          <w:bCs/>
          <w:sz w:val="24"/>
          <w:szCs w:val="24"/>
        </w:rPr>
        <w:t xml:space="preserve">4Sa.1: </w:t>
      </w:r>
      <w:r w:rsidRPr="004A5A73">
        <w:rPr>
          <w:rFonts w:ascii="TimesNewRomanPSMT" w:hAnsi="TimesNewRomanPSMT" w:cs="TimesNewRomanPSMT"/>
          <w:sz w:val="24"/>
          <w:szCs w:val="24"/>
        </w:rPr>
        <w:t>Classify observations as either quantitative or qualitative.</w:t>
      </w: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r w:rsidRPr="004A5A73">
        <w:rPr>
          <w:rFonts w:ascii="TimesNewRomanPS-BoldMT" w:hAnsi="TimesNewRomanPS-BoldMT" w:cs="TimesNewRomanPS-BoldMT"/>
          <w:b/>
          <w:bCs/>
          <w:sz w:val="24"/>
          <w:szCs w:val="24"/>
        </w:rPr>
        <w:t xml:space="preserve">4Sa.2: </w:t>
      </w:r>
      <w:r w:rsidRPr="004A5A73">
        <w:rPr>
          <w:rFonts w:ascii="TimesNewRomanPSMT" w:hAnsi="TimesNewRomanPSMT" w:cs="TimesNewRomanPSMT"/>
          <w:sz w:val="24"/>
          <w:szCs w:val="24"/>
        </w:rPr>
        <w:t>Use appropriate instruments and tools (including a compass, an anemometer,</w:t>
      </w: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r w:rsidRPr="004A5A73">
        <w:rPr>
          <w:rFonts w:ascii="TimesNewRomanPSMT" w:hAnsi="TimesNewRomanPSMT" w:cs="TimesNewRomanPSMT"/>
          <w:sz w:val="24"/>
          <w:szCs w:val="24"/>
        </w:rPr>
        <w:t xml:space="preserve">        </w:t>
      </w:r>
      <w:r w:rsidRPr="004A5A73">
        <w:rPr>
          <w:rFonts w:ascii="TimesNewRomanPSMT" w:hAnsi="TimesNewRomanPSMT" w:cs="TimesNewRomanPSMT"/>
          <w:sz w:val="24"/>
          <w:szCs w:val="24"/>
        </w:rPr>
        <w:tab/>
      </w:r>
      <w:proofErr w:type="gramStart"/>
      <w:r w:rsidRPr="004A5A73">
        <w:rPr>
          <w:rFonts w:ascii="TimesNewRomanPSMT" w:hAnsi="TimesNewRomanPSMT" w:cs="TimesNewRomanPSMT"/>
          <w:sz w:val="24"/>
          <w:szCs w:val="24"/>
        </w:rPr>
        <w:t>mirrors</w:t>
      </w:r>
      <w:proofErr w:type="gramEnd"/>
      <w:r w:rsidRPr="004A5A73">
        <w:rPr>
          <w:rFonts w:ascii="TimesNewRomanPSMT" w:hAnsi="TimesNewRomanPSMT" w:cs="TimesNewRomanPSMT"/>
          <w:sz w:val="24"/>
          <w:szCs w:val="24"/>
        </w:rPr>
        <w:t>, and a prism) safely and accurately when conducting simple</w:t>
      </w: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r w:rsidRPr="004A5A73">
        <w:rPr>
          <w:rFonts w:ascii="TimesNewRomanPSMT" w:hAnsi="TimesNewRomanPSMT" w:cs="TimesNewRomanPSMT"/>
          <w:sz w:val="24"/>
          <w:szCs w:val="24"/>
        </w:rPr>
        <w:tab/>
      </w:r>
      <w:proofErr w:type="gramStart"/>
      <w:r w:rsidRPr="004A5A73">
        <w:rPr>
          <w:rFonts w:ascii="TimesNewRomanPSMT" w:hAnsi="TimesNewRomanPSMT" w:cs="TimesNewRomanPSMT"/>
          <w:sz w:val="24"/>
          <w:szCs w:val="24"/>
        </w:rPr>
        <w:t>investigations</w:t>
      </w:r>
      <w:proofErr w:type="gramEnd"/>
      <w:r w:rsidRPr="004A5A73">
        <w:rPr>
          <w:rFonts w:ascii="TimesNewRomanPSMT" w:hAnsi="TimesNewRomanPSMT" w:cs="TimesNewRomanPSMT"/>
          <w:sz w:val="24"/>
          <w:szCs w:val="24"/>
        </w:rPr>
        <w:t>.</w:t>
      </w: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r w:rsidRPr="004A5A73">
        <w:rPr>
          <w:rFonts w:ascii="TimesNewRomanPS-BoldMT" w:hAnsi="TimesNewRomanPS-BoldMT" w:cs="TimesNewRomanPS-BoldMT"/>
          <w:b/>
          <w:bCs/>
          <w:sz w:val="24"/>
          <w:szCs w:val="24"/>
        </w:rPr>
        <w:t xml:space="preserve">4Sa.3: </w:t>
      </w:r>
      <w:r w:rsidRPr="004A5A73">
        <w:rPr>
          <w:rFonts w:ascii="TimesNewRomanPSMT" w:hAnsi="TimesNewRomanPSMT" w:cs="TimesNewRomanPSMT"/>
          <w:sz w:val="24"/>
          <w:szCs w:val="24"/>
        </w:rPr>
        <w:t xml:space="preserve">Summarize the characteristics of a simple scientific investigation that represent </w:t>
      </w:r>
      <w:r w:rsidRPr="004A5A73">
        <w:rPr>
          <w:rFonts w:ascii="TimesNewRomanPSMT" w:hAnsi="TimesNewRomanPSMT" w:cs="TimesNewRomanPSMT"/>
          <w:sz w:val="24"/>
          <w:szCs w:val="24"/>
        </w:rPr>
        <w:tab/>
        <w:t>a fair test (including a question that identifies the problem, a prediction that</w:t>
      </w: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r w:rsidRPr="004A5A73">
        <w:rPr>
          <w:rFonts w:ascii="TimesNewRomanPSMT" w:hAnsi="TimesNewRomanPSMT" w:cs="TimesNewRomanPSMT"/>
          <w:sz w:val="24"/>
          <w:szCs w:val="24"/>
        </w:rPr>
        <w:tab/>
      </w:r>
      <w:proofErr w:type="gramStart"/>
      <w:r w:rsidRPr="004A5A73">
        <w:rPr>
          <w:rFonts w:ascii="TimesNewRomanPSMT" w:hAnsi="TimesNewRomanPSMT" w:cs="TimesNewRomanPSMT"/>
          <w:sz w:val="24"/>
          <w:szCs w:val="24"/>
        </w:rPr>
        <w:t>indicates</w:t>
      </w:r>
      <w:proofErr w:type="gramEnd"/>
      <w:r w:rsidRPr="004A5A73">
        <w:rPr>
          <w:rFonts w:ascii="TimesNewRomanPSMT" w:hAnsi="TimesNewRomanPSMT" w:cs="TimesNewRomanPSMT"/>
          <w:sz w:val="24"/>
          <w:szCs w:val="24"/>
        </w:rPr>
        <w:t xml:space="preserve"> a possible outcome, a process that tests one manipulated variable at a</w:t>
      </w: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r w:rsidRPr="004A5A73">
        <w:rPr>
          <w:rFonts w:ascii="TimesNewRomanPSMT" w:hAnsi="TimesNewRomanPSMT" w:cs="TimesNewRomanPSMT"/>
          <w:sz w:val="24"/>
          <w:szCs w:val="24"/>
        </w:rPr>
        <w:tab/>
      </w:r>
      <w:proofErr w:type="gramStart"/>
      <w:r w:rsidRPr="004A5A73">
        <w:rPr>
          <w:rFonts w:ascii="TimesNewRomanPSMT" w:hAnsi="TimesNewRomanPSMT" w:cs="TimesNewRomanPSMT"/>
          <w:sz w:val="24"/>
          <w:szCs w:val="24"/>
        </w:rPr>
        <w:t>time</w:t>
      </w:r>
      <w:proofErr w:type="gramEnd"/>
      <w:r w:rsidRPr="004A5A73">
        <w:rPr>
          <w:rFonts w:ascii="TimesNewRomanPSMT" w:hAnsi="TimesNewRomanPSMT" w:cs="TimesNewRomanPSMT"/>
          <w:sz w:val="24"/>
          <w:szCs w:val="24"/>
        </w:rPr>
        <w:t>, and results that are communicated and explained).</w:t>
      </w: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r w:rsidRPr="004A5A73">
        <w:rPr>
          <w:rFonts w:ascii="TimesNewRomanPS-BoldMT" w:hAnsi="TimesNewRomanPS-BoldMT" w:cs="TimesNewRomanPS-BoldMT"/>
          <w:b/>
          <w:bCs/>
          <w:sz w:val="24"/>
          <w:szCs w:val="24"/>
        </w:rPr>
        <w:t xml:space="preserve">4Sa.4: </w:t>
      </w:r>
      <w:r w:rsidRPr="004A5A73">
        <w:rPr>
          <w:rFonts w:ascii="TimesNewRomanPSMT" w:hAnsi="TimesNewRomanPSMT" w:cs="TimesNewRomanPSMT"/>
          <w:sz w:val="24"/>
          <w:szCs w:val="24"/>
        </w:rPr>
        <w:t>Distinguish among observations, predictions, and inferences.</w:t>
      </w: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r w:rsidRPr="004A5A73">
        <w:rPr>
          <w:rFonts w:ascii="TimesNewRomanPS-BoldMT" w:hAnsi="TimesNewRomanPS-BoldMT" w:cs="TimesNewRomanPS-BoldMT"/>
          <w:b/>
          <w:bCs/>
          <w:sz w:val="24"/>
          <w:szCs w:val="24"/>
        </w:rPr>
        <w:t xml:space="preserve">4Sa.5: </w:t>
      </w:r>
      <w:r w:rsidRPr="004A5A73">
        <w:rPr>
          <w:rFonts w:ascii="TimesNewRomanPSMT" w:hAnsi="TimesNewRomanPSMT" w:cs="TimesNewRomanPSMT"/>
          <w:sz w:val="24"/>
          <w:szCs w:val="24"/>
        </w:rPr>
        <w:t>Recognize the correct placement of variables on a line graph.</w:t>
      </w: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r w:rsidRPr="004A5A73">
        <w:rPr>
          <w:rFonts w:ascii="TimesNewRomanPS-BoldMT" w:hAnsi="TimesNewRomanPS-BoldMT" w:cs="TimesNewRomanPS-BoldMT"/>
          <w:b/>
          <w:bCs/>
          <w:sz w:val="24"/>
          <w:szCs w:val="24"/>
        </w:rPr>
        <w:t xml:space="preserve">4Sa.6: </w:t>
      </w:r>
      <w:r w:rsidRPr="004A5A73">
        <w:rPr>
          <w:rFonts w:ascii="TimesNewRomanPSMT" w:hAnsi="TimesNewRomanPSMT" w:cs="TimesNewRomanPSMT"/>
          <w:sz w:val="24"/>
          <w:szCs w:val="24"/>
        </w:rPr>
        <w:t>Construct and interpret diagrams, tables, and graphs made from recorded</w:t>
      </w: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r w:rsidRPr="004A5A73">
        <w:rPr>
          <w:rFonts w:ascii="TimesNewRomanPSMT" w:hAnsi="TimesNewRomanPSMT" w:cs="TimesNewRomanPSMT"/>
          <w:sz w:val="24"/>
          <w:szCs w:val="24"/>
        </w:rPr>
        <w:t xml:space="preserve">            </w:t>
      </w:r>
      <w:proofErr w:type="gramStart"/>
      <w:r w:rsidRPr="004A5A73">
        <w:rPr>
          <w:rFonts w:ascii="TimesNewRomanPSMT" w:hAnsi="TimesNewRomanPSMT" w:cs="TimesNewRomanPSMT"/>
          <w:sz w:val="24"/>
          <w:szCs w:val="24"/>
        </w:rPr>
        <w:t>measurements</w:t>
      </w:r>
      <w:proofErr w:type="gramEnd"/>
      <w:r w:rsidRPr="004A5A73">
        <w:rPr>
          <w:rFonts w:ascii="TimesNewRomanPSMT" w:hAnsi="TimesNewRomanPSMT" w:cs="TimesNewRomanPSMT"/>
          <w:sz w:val="24"/>
          <w:szCs w:val="24"/>
        </w:rPr>
        <w:t xml:space="preserve"> and observations.</w:t>
      </w: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r w:rsidRPr="004A5A73">
        <w:rPr>
          <w:rFonts w:ascii="TimesNewRomanPS-BoldMT" w:hAnsi="TimesNewRomanPS-BoldMT" w:cs="TimesNewRomanPS-BoldMT"/>
          <w:b/>
          <w:bCs/>
          <w:sz w:val="24"/>
          <w:szCs w:val="24"/>
        </w:rPr>
        <w:t xml:space="preserve">4Sa.7:  </w:t>
      </w:r>
      <w:r w:rsidRPr="004A5A73">
        <w:rPr>
          <w:rFonts w:ascii="TimesNewRomanPSMT" w:hAnsi="TimesNewRomanPSMT" w:cs="TimesNewRomanPSMT"/>
          <w:sz w:val="24"/>
          <w:szCs w:val="24"/>
        </w:rPr>
        <w:t>Use appropriate safety procedures when conducting investigations.</w:t>
      </w:r>
    </w:p>
    <w:p w:rsidR="005F1AE6" w:rsidRDefault="005F1AE6" w:rsidP="005F1AE6">
      <w:pPr>
        <w:autoSpaceDE w:val="0"/>
        <w:autoSpaceDN w:val="0"/>
        <w:adjustRightInd w:val="0"/>
        <w:spacing w:after="0" w:line="240" w:lineRule="auto"/>
        <w:rPr>
          <w:rFonts w:ascii="TimesNewRomanPSMT" w:hAnsi="TimesNewRomanPSMT" w:cs="TimesNewRomanPSMT"/>
          <w:sz w:val="24"/>
          <w:szCs w:val="24"/>
        </w:rPr>
      </w:pP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p>
    <w:p w:rsidR="005F1AE6" w:rsidRPr="004A5A73" w:rsidRDefault="005F1AE6" w:rsidP="005F1AE6">
      <w:pPr>
        <w:autoSpaceDE w:val="0"/>
        <w:autoSpaceDN w:val="0"/>
        <w:adjustRightInd w:val="0"/>
        <w:spacing w:after="0" w:line="240" w:lineRule="auto"/>
        <w:rPr>
          <w:rFonts w:ascii="TimesNewRomanPSMT" w:hAnsi="TimesNewRomanPSMT" w:cs="TimesNewRomanPSMT"/>
          <w:sz w:val="24"/>
          <w:szCs w:val="24"/>
        </w:rPr>
      </w:pPr>
    </w:p>
    <w:p w:rsidR="005F1AE6" w:rsidRPr="004A5A73" w:rsidRDefault="005F1AE6" w:rsidP="005F1AE6">
      <w:pPr>
        <w:autoSpaceDE w:val="0"/>
        <w:autoSpaceDN w:val="0"/>
        <w:adjustRightInd w:val="0"/>
        <w:spacing w:after="0" w:line="240" w:lineRule="auto"/>
        <w:rPr>
          <w:rFonts w:ascii="TimesNewRomanPSMT" w:hAnsi="TimesNewRomanPSMT" w:cs="TimesNewRomanPSMT"/>
          <w:b/>
          <w:sz w:val="24"/>
          <w:szCs w:val="24"/>
        </w:rPr>
      </w:pPr>
    </w:p>
    <w:p w:rsidR="005F1AE6" w:rsidRPr="004A5A73" w:rsidRDefault="005F1AE6" w:rsidP="005F1AE6">
      <w:pPr>
        <w:pStyle w:val="ListParagraph"/>
        <w:numPr>
          <w:ilvl w:val="0"/>
          <w:numId w:val="1"/>
        </w:numPr>
        <w:autoSpaceDE w:val="0"/>
        <w:autoSpaceDN w:val="0"/>
        <w:adjustRightInd w:val="0"/>
        <w:spacing w:after="0" w:line="240" w:lineRule="auto"/>
        <w:rPr>
          <w:rFonts w:ascii="TimesNewRomanPSMT" w:hAnsi="TimesNewRomanPSMT" w:cs="TimesNewRomanPSMT"/>
          <w:b/>
          <w:sz w:val="24"/>
          <w:szCs w:val="24"/>
        </w:rPr>
      </w:pPr>
      <w:r w:rsidRPr="004A5A73">
        <w:rPr>
          <w:rFonts w:ascii="TimesNewRomanPSMT" w:hAnsi="TimesNewRomanPSMT" w:cs="TimesNewRomanPSMT"/>
          <w:b/>
          <w:sz w:val="24"/>
          <w:szCs w:val="24"/>
        </w:rPr>
        <w:t xml:space="preserve"> These concepts correspond to the following sections in the Scott </w:t>
      </w:r>
    </w:p>
    <w:p w:rsidR="005F1AE6" w:rsidRPr="004A5A73" w:rsidRDefault="005F1AE6" w:rsidP="005F1AE6">
      <w:pPr>
        <w:pStyle w:val="ListParagraph"/>
        <w:autoSpaceDE w:val="0"/>
        <w:autoSpaceDN w:val="0"/>
        <w:adjustRightInd w:val="0"/>
        <w:spacing w:after="0" w:line="240" w:lineRule="auto"/>
        <w:ind w:left="1080"/>
        <w:rPr>
          <w:rFonts w:ascii="TimesNewRomanPSMT" w:hAnsi="TimesNewRomanPSMT" w:cs="TimesNewRomanPSMT"/>
          <w:b/>
          <w:sz w:val="24"/>
          <w:szCs w:val="24"/>
        </w:rPr>
      </w:pPr>
      <w:r w:rsidRPr="004A5A73">
        <w:rPr>
          <w:rFonts w:ascii="TimesNewRomanPSMT" w:hAnsi="TimesNewRomanPSMT" w:cs="TimesNewRomanPSMT"/>
          <w:b/>
          <w:sz w:val="24"/>
          <w:szCs w:val="24"/>
        </w:rPr>
        <w:t xml:space="preserve"> </w:t>
      </w:r>
      <w:proofErr w:type="spellStart"/>
      <w:r w:rsidRPr="004A5A73">
        <w:rPr>
          <w:rFonts w:ascii="TimesNewRomanPSMT" w:hAnsi="TimesNewRomanPSMT" w:cs="TimesNewRomanPSMT"/>
          <w:b/>
          <w:sz w:val="24"/>
          <w:szCs w:val="24"/>
        </w:rPr>
        <w:t>Foresman</w:t>
      </w:r>
      <w:proofErr w:type="spellEnd"/>
      <w:r w:rsidRPr="004A5A73">
        <w:rPr>
          <w:rFonts w:ascii="TimesNewRomanPSMT" w:hAnsi="TimesNewRomanPSMT" w:cs="TimesNewRomanPSMT"/>
          <w:b/>
          <w:sz w:val="24"/>
          <w:szCs w:val="24"/>
        </w:rPr>
        <w:t xml:space="preserve"> </w:t>
      </w:r>
      <w:r w:rsidR="00322488">
        <w:rPr>
          <w:rFonts w:ascii="TimesNewRomanPSMT" w:hAnsi="TimesNewRomanPSMT" w:cs="TimesNewRomanPSMT"/>
          <w:b/>
          <w:sz w:val="24"/>
          <w:szCs w:val="24"/>
        </w:rPr>
        <w:t xml:space="preserve">Science </w:t>
      </w:r>
      <w:r w:rsidRPr="004A5A73">
        <w:rPr>
          <w:rFonts w:ascii="TimesNewRomanPSMT" w:hAnsi="TimesNewRomanPSMT" w:cs="TimesNewRomanPSMT"/>
          <w:b/>
          <w:sz w:val="24"/>
          <w:szCs w:val="24"/>
        </w:rPr>
        <w:t>textbook:</w:t>
      </w:r>
    </w:p>
    <w:p w:rsidR="005F1AE6" w:rsidRPr="004A5A73" w:rsidRDefault="005F1AE6" w:rsidP="005F1AE6">
      <w:pPr>
        <w:pStyle w:val="ListParagraph"/>
        <w:autoSpaceDE w:val="0"/>
        <w:autoSpaceDN w:val="0"/>
        <w:adjustRightInd w:val="0"/>
        <w:spacing w:after="0" w:line="240" w:lineRule="auto"/>
        <w:ind w:left="1080"/>
        <w:rPr>
          <w:rFonts w:ascii="TimesNewRomanPSMT" w:hAnsi="TimesNewRomanPSMT" w:cs="TimesNewRomanPSMT"/>
          <w:b/>
          <w:sz w:val="24"/>
          <w:szCs w:val="24"/>
        </w:rPr>
      </w:pPr>
    </w:p>
    <w:p w:rsidR="005F1AE6" w:rsidRPr="004A5A73" w:rsidRDefault="005F1AE6" w:rsidP="005F1AE6">
      <w:pPr>
        <w:pStyle w:val="ListParagraph"/>
        <w:numPr>
          <w:ilvl w:val="0"/>
          <w:numId w:val="2"/>
        </w:numPr>
        <w:rPr>
          <w:sz w:val="24"/>
          <w:szCs w:val="24"/>
        </w:rPr>
      </w:pPr>
      <w:r w:rsidRPr="004A5A73">
        <w:rPr>
          <w:sz w:val="24"/>
          <w:szCs w:val="24"/>
        </w:rPr>
        <w:t>xii- xvi, Using Scientific Methods for Science Inquiry</w:t>
      </w:r>
    </w:p>
    <w:p w:rsidR="005F1AE6" w:rsidRPr="004A5A73" w:rsidRDefault="005F1AE6" w:rsidP="005F1AE6">
      <w:pPr>
        <w:pStyle w:val="ListParagraph"/>
        <w:ind w:left="1080"/>
        <w:rPr>
          <w:sz w:val="24"/>
          <w:szCs w:val="24"/>
        </w:rPr>
      </w:pPr>
    </w:p>
    <w:p w:rsidR="005F1AE6" w:rsidRPr="004A5A73" w:rsidRDefault="005F1AE6" w:rsidP="005F1AE6">
      <w:pPr>
        <w:pStyle w:val="ListParagraph"/>
        <w:numPr>
          <w:ilvl w:val="0"/>
          <w:numId w:val="2"/>
        </w:numPr>
        <w:rPr>
          <w:sz w:val="24"/>
          <w:szCs w:val="24"/>
        </w:rPr>
      </w:pPr>
      <w:r w:rsidRPr="004A5A73">
        <w:rPr>
          <w:sz w:val="24"/>
          <w:szCs w:val="24"/>
        </w:rPr>
        <w:t>Any of the “Investigate Activity” sections spread throughout the text</w:t>
      </w:r>
    </w:p>
    <w:p w:rsidR="005F1AE6" w:rsidRPr="004A5A73" w:rsidRDefault="005F1AE6" w:rsidP="005F1AE6">
      <w:pPr>
        <w:pStyle w:val="ListParagraph"/>
        <w:autoSpaceDE w:val="0"/>
        <w:autoSpaceDN w:val="0"/>
        <w:adjustRightInd w:val="0"/>
        <w:spacing w:after="0" w:line="240" w:lineRule="auto"/>
        <w:ind w:left="1080"/>
        <w:rPr>
          <w:rFonts w:ascii="TimesNewRomanPSMT" w:hAnsi="TimesNewRomanPSMT" w:cs="TimesNewRomanPSMT"/>
          <w:b/>
          <w:sz w:val="24"/>
          <w:szCs w:val="24"/>
        </w:rPr>
      </w:pPr>
    </w:p>
    <w:p w:rsidR="005F1AE6" w:rsidRPr="004A5A73" w:rsidRDefault="005F1AE6" w:rsidP="005F1AE6">
      <w:pPr>
        <w:pStyle w:val="ListParagraph"/>
        <w:autoSpaceDE w:val="0"/>
        <w:autoSpaceDN w:val="0"/>
        <w:adjustRightInd w:val="0"/>
        <w:spacing w:after="0" w:line="240" w:lineRule="auto"/>
        <w:ind w:left="1080"/>
        <w:rPr>
          <w:rFonts w:ascii="TimesNewRomanPSMT" w:hAnsi="TimesNewRomanPSMT" w:cs="TimesNewRomanPSMT"/>
          <w:b/>
          <w:sz w:val="24"/>
          <w:szCs w:val="24"/>
        </w:rPr>
      </w:pPr>
    </w:p>
    <w:p w:rsidR="005F1AE6" w:rsidRPr="004A5A73" w:rsidRDefault="005F1AE6" w:rsidP="005F1AE6">
      <w:pPr>
        <w:pStyle w:val="ListParagraph"/>
        <w:autoSpaceDE w:val="0"/>
        <w:autoSpaceDN w:val="0"/>
        <w:adjustRightInd w:val="0"/>
        <w:spacing w:after="0" w:line="240" w:lineRule="auto"/>
        <w:ind w:left="1080"/>
        <w:rPr>
          <w:rFonts w:ascii="TimesNewRomanPSMT" w:hAnsi="TimesNewRomanPSMT" w:cs="TimesNewRomanPSMT"/>
          <w:b/>
          <w:sz w:val="24"/>
          <w:szCs w:val="24"/>
        </w:rPr>
      </w:pPr>
    </w:p>
    <w:p w:rsidR="005F1AE6" w:rsidRPr="004A5A73" w:rsidRDefault="005F1AE6" w:rsidP="005F1AE6">
      <w:pPr>
        <w:pStyle w:val="ListParagraph"/>
        <w:autoSpaceDE w:val="0"/>
        <w:autoSpaceDN w:val="0"/>
        <w:adjustRightInd w:val="0"/>
        <w:spacing w:after="0" w:line="240" w:lineRule="auto"/>
        <w:ind w:left="1080"/>
        <w:rPr>
          <w:rFonts w:ascii="TimesNewRomanPSMT" w:hAnsi="TimesNewRomanPSMT" w:cs="TimesNewRomanPSMT"/>
          <w:b/>
          <w:sz w:val="24"/>
          <w:szCs w:val="24"/>
        </w:rPr>
      </w:pPr>
    </w:p>
    <w:p w:rsidR="005F1AE6" w:rsidRPr="004A5A73" w:rsidRDefault="005F1AE6" w:rsidP="005F1AE6">
      <w:pPr>
        <w:pStyle w:val="ListParagraph"/>
        <w:numPr>
          <w:ilvl w:val="0"/>
          <w:numId w:val="3"/>
        </w:numPr>
        <w:autoSpaceDE w:val="0"/>
        <w:autoSpaceDN w:val="0"/>
        <w:adjustRightInd w:val="0"/>
        <w:spacing w:after="0" w:line="240" w:lineRule="auto"/>
        <w:rPr>
          <w:rFonts w:ascii="TimesNewRomanPSMT" w:hAnsi="TimesNewRomanPSMT" w:cs="TimesNewRomanPSMT"/>
          <w:b/>
          <w:sz w:val="24"/>
          <w:szCs w:val="24"/>
        </w:rPr>
      </w:pPr>
      <w:r w:rsidRPr="004A5A73">
        <w:rPr>
          <w:rFonts w:ascii="TimesNewRomanPSMT" w:hAnsi="TimesNewRomanPSMT" w:cs="TimesNewRomanPSMT"/>
          <w:b/>
          <w:sz w:val="24"/>
          <w:szCs w:val="24"/>
        </w:rPr>
        <w:lastRenderedPageBreak/>
        <w:t xml:space="preserve">These concepts are encountered in the following </w:t>
      </w:r>
      <w:r w:rsidRPr="004A5A73">
        <w:rPr>
          <w:rFonts w:ascii="TimesNewRomanPSMT" w:hAnsi="TimesNewRomanPSMT" w:cs="TimesNewRomanPSMT"/>
          <w:b/>
          <w:i/>
          <w:sz w:val="24"/>
          <w:szCs w:val="24"/>
        </w:rPr>
        <w:t>Reading Street</w:t>
      </w:r>
      <w:r w:rsidRPr="004A5A73">
        <w:rPr>
          <w:rFonts w:ascii="TimesNewRomanPSMT" w:hAnsi="TimesNewRomanPSMT" w:cs="TimesNewRomanPSMT"/>
          <w:b/>
          <w:sz w:val="24"/>
          <w:szCs w:val="24"/>
        </w:rPr>
        <w:t xml:space="preserve"> stories and articles:</w:t>
      </w:r>
    </w:p>
    <w:p w:rsidR="005F1AE6" w:rsidRPr="004A5A73" w:rsidRDefault="005F1AE6" w:rsidP="005F1AE6">
      <w:pPr>
        <w:pStyle w:val="ListParagraph"/>
        <w:autoSpaceDE w:val="0"/>
        <w:autoSpaceDN w:val="0"/>
        <w:adjustRightInd w:val="0"/>
        <w:spacing w:after="0" w:line="240" w:lineRule="auto"/>
        <w:ind w:left="1080"/>
        <w:rPr>
          <w:rFonts w:ascii="TimesNewRomanPSMT" w:hAnsi="TimesNewRomanPSMT" w:cs="TimesNewRomanPSMT"/>
          <w:b/>
          <w:sz w:val="24"/>
          <w:szCs w:val="24"/>
        </w:rPr>
      </w:pPr>
    </w:p>
    <w:p w:rsidR="005F1AE6" w:rsidRPr="004A5A73" w:rsidRDefault="005F1AE6" w:rsidP="005F1AE6">
      <w:pPr>
        <w:pStyle w:val="ListParagraph"/>
        <w:ind w:left="1080"/>
        <w:rPr>
          <w:sz w:val="24"/>
          <w:szCs w:val="24"/>
        </w:rPr>
      </w:pPr>
      <w:r w:rsidRPr="004A5A73">
        <w:rPr>
          <w:sz w:val="24"/>
          <w:szCs w:val="24"/>
        </w:rPr>
        <w:t>1)  They Traveled with Lewis and Clark (Unit 1)</w:t>
      </w:r>
    </w:p>
    <w:p w:rsidR="005F1AE6" w:rsidRPr="004A5A73" w:rsidRDefault="005F1AE6" w:rsidP="005F1AE6">
      <w:pPr>
        <w:pStyle w:val="ListParagraph"/>
        <w:ind w:left="1080"/>
        <w:rPr>
          <w:sz w:val="24"/>
          <w:szCs w:val="24"/>
        </w:rPr>
      </w:pPr>
      <w:r w:rsidRPr="004A5A73">
        <w:rPr>
          <w:sz w:val="24"/>
          <w:szCs w:val="24"/>
        </w:rPr>
        <w:t>2)  The Houdini Box (Unit 4)</w:t>
      </w:r>
    </w:p>
    <w:p w:rsidR="005F1AE6" w:rsidRPr="004A5A73" w:rsidRDefault="005F1AE6" w:rsidP="005F1AE6">
      <w:pPr>
        <w:pStyle w:val="ListParagraph"/>
        <w:ind w:left="1080"/>
        <w:rPr>
          <w:sz w:val="24"/>
          <w:szCs w:val="24"/>
        </w:rPr>
      </w:pPr>
      <w:r w:rsidRPr="004A5A73">
        <w:rPr>
          <w:sz w:val="24"/>
          <w:szCs w:val="24"/>
        </w:rPr>
        <w:t>3)  So You Want To Be an Illusionist (Unit 4)</w:t>
      </w:r>
    </w:p>
    <w:p w:rsidR="005F1AE6" w:rsidRPr="004A5A73" w:rsidRDefault="005F1AE6" w:rsidP="005F1AE6">
      <w:pPr>
        <w:pStyle w:val="ListParagraph"/>
        <w:ind w:left="1080"/>
        <w:rPr>
          <w:sz w:val="24"/>
          <w:szCs w:val="24"/>
        </w:rPr>
      </w:pPr>
      <w:r w:rsidRPr="004A5A73">
        <w:rPr>
          <w:sz w:val="24"/>
          <w:szCs w:val="24"/>
        </w:rPr>
        <w:t>4)  The Official Art of Hitting (Unit 6)</w:t>
      </w:r>
    </w:p>
    <w:p w:rsidR="005F1AE6" w:rsidRPr="004A5A73" w:rsidRDefault="005F1AE6" w:rsidP="005F1AE6">
      <w:pPr>
        <w:pStyle w:val="ListParagraph"/>
        <w:ind w:left="1080"/>
        <w:rPr>
          <w:sz w:val="24"/>
          <w:szCs w:val="24"/>
        </w:rPr>
      </w:pPr>
      <w:r w:rsidRPr="004A5A73">
        <w:rPr>
          <w:sz w:val="24"/>
          <w:szCs w:val="24"/>
        </w:rPr>
        <w:t>5)  To Fly: The Story of the Wright Brothers (Unit 6)</w:t>
      </w:r>
    </w:p>
    <w:p w:rsidR="005F1AE6" w:rsidRPr="004A5A73" w:rsidRDefault="005F1AE6" w:rsidP="005F1AE6">
      <w:pPr>
        <w:pStyle w:val="ListParagraph"/>
        <w:ind w:left="1080"/>
        <w:rPr>
          <w:sz w:val="24"/>
          <w:szCs w:val="24"/>
        </w:rPr>
      </w:pPr>
      <w:r w:rsidRPr="004A5A73">
        <w:rPr>
          <w:sz w:val="24"/>
          <w:szCs w:val="24"/>
        </w:rPr>
        <w:t>6)  Early Flying Machines (Unit 6)</w:t>
      </w:r>
    </w:p>
    <w:p w:rsidR="005F1AE6" w:rsidRPr="004A5A73" w:rsidRDefault="005F1AE6" w:rsidP="005F1AE6">
      <w:pPr>
        <w:pStyle w:val="ListParagraph"/>
        <w:rPr>
          <w:rFonts w:ascii="TimesNewRomanPSMT" w:hAnsi="TimesNewRomanPSMT" w:cs="TimesNewRomanPSMT"/>
          <w:b/>
          <w:sz w:val="24"/>
          <w:szCs w:val="24"/>
        </w:rPr>
      </w:pPr>
    </w:p>
    <w:p w:rsidR="005F1AE6" w:rsidRPr="004A5A73" w:rsidRDefault="005F1AE6" w:rsidP="005F1AE6">
      <w:pPr>
        <w:pStyle w:val="ListParagraph"/>
        <w:rPr>
          <w:rFonts w:ascii="TimesNewRomanPSMT" w:hAnsi="TimesNewRomanPSMT" w:cs="TimesNewRomanPSMT"/>
          <w:b/>
          <w:sz w:val="24"/>
          <w:szCs w:val="24"/>
        </w:rPr>
      </w:pPr>
    </w:p>
    <w:p w:rsidR="005F1AE6" w:rsidRPr="004A5A73" w:rsidRDefault="005F1AE6" w:rsidP="005F1AE6">
      <w:pPr>
        <w:pStyle w:val="ListParagraph"/>
        <w:rPr>
          <w:rFonts w:ascii="TimesNewRomanPSMT" w:hAnsi="TimesNewRomanPSMT" w:cs="TimesNewRomanPSMT"/>
          <w:b/>
          <w:sz w:val="24"/>
          <w:szCs w:val="24"/>
        </w:rPr>
      </w:pPr>
    </w:p>
    <w:p w:rsidR="005F1AE6" w:rsidRPr="004A5A73" w:rsidRDefault="005F1AE6" w:rsidP="005F1AE6">
      <w:pPr>
        <w:pStyle w:val="ListParagraph"/>
        <w:autoSpaceDE w:val="0"/>
        <w:autoSpaceDN w:val="0"/>
        <w:adjustRightInd w:val="0"/>
        <w:spacing w:after="0" w:line="240" w:lineRule="auto"/>
        <w:ind w:left="1080"/>
        <w:rPr>
          <w:rFonts w:ascii="Times New Roman" w:hAnsi="Times New Roman" w:cs="Times New Roman"/>
          <w:b/>
          <w:sz w:val="24"/>
          <w:szCs w:val="24"/>
        </w:rPr>
      </w:pPr>
    </w:p>
    <w:p w:rsidR="005F1AE6" w:rsidRPr="004A5A73" w:rsidRDefault="005F1AE6" w:rsidP="005F1AE6">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4A5A73">
        <w:rPr>
          <w:rFonts w:ascii="Times New Roman" w:hAnsi="Times New Roman" w:cs="Times New Roman"/>
          <w:b/>
          <w:sz w:val="24"/>
          <w:szCs w:val="24"/>
        </w:rPr>
        <w:t>Concept Block 1 Content Summary:</w:t>
      </w:r>
    </w:p>
    <w:p w:rsidR="005F1AE6" w:rsidRPr="004A5A73" w:rsidRDefault="005F1AE6" w:rsidP="005F1AE6">
      <w:pPr>
        <w:autoSpaceDE w:val="0"/>
        <w:autoSpaceDN w:val="0"/>
        <w:adjustRightInd w:val="0"/>
        <w:spacing w:after="0" w:line="240" w:lineRule="auto"/>
        <w:rPr>
          <w:rFonts w:ascii="Times New Roman" w:hAnsi="Times New Roman" w:cs="Times New Roman"/>
          <w:b/>
          <w:sz w:val="24"/>
          <w:szCs w:val="24"/>
        </w:rPr>
      </w:pP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4Sa.1: </w:t>
      </w:r>
      <w:r w:rsidRPr="004A5A73">
        <w:rPr>
          <w:rFonts w:ascii="Times New Roman" w:hAnsi="Times New Roman" w:cs="Times New Roman"/>
          <w:sz w:val="24"/>
          <w:szCs w:val="24"/>
        </w:rPr>
        <w:t>Classify observations as either quantitative or qualitative.</w:t>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r w:rsidRPr="004A5A73">
        <w:rPr>
          <w:rFonts w:ascii="Times New Roman" w:hAnsi="Times New Roman" w:cs="Times New Roman"/>
          <w:sz w:val="24"/>
          <w:szCs w:val="24"/>
          <w:u w:val="single"/>
        </w:rPr>
        <w:t>Content Summary</w:t>
      </w:r>
      <w:r w:rsidRPr="004A5A73">
        <w:rPr>
          <w:rFonts w:ascii="Times New Roman" w:hAnsi="Times New Roman" w:cs="Times New Roman"/>
          <w:sz w:val="24"/>
          <w:szCs w:val="24"/>
        </w:rPr>
        <w:t>:</w:t>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Whenever a scientist conducts an experiment, he starts by making observations.  Those observations are recorded and become the first bits of information (data) in that particular study.  In general, that collected information falls into one of two categories; quantitative or qualitative.</w:t>
      </w:r>
    </w:p>
    <w:p w:rsidR="005F1AE6" w:rsidRPr="004A5A73" w:rsidRDefault="005F1AE6" w:rsidP="005F1AE6">
      <w:pPr>
        <w:pStyle w:val="ListParagraph"/>
        <w:autoSpaceDE w:val="0"/>
        <w:autoSpaceDN w:val="0"/>
        <w:adjustRightInd w:val="0"/>
        <w:spacing w:after="0" w:line="240" w:lineRule="auto"/>
        <w:ind w:left="1080"/>
        <w:rPr>
          <w:rFonts w:ascii="Times New Roman" w:hAnsi="Times New Roman" w:cs="Times New Roman"/>
          <w:sz w:val="24"/>
          <w:szCs w:val="24"/>
        </w:rPr>
      </w:pPr>
    </w:p>
    <w:p w:rsidR="005F1AE6" w:rsidRPr="004A5A73" w:rsidRDefault="005F1AE6" w:rsidP="005F1AE6">
      <w:pPr>
        <w:pStyle w:val="ListParagraph"/>
        <w:autoSpaceDE w:val="0"/>
        <w:autoSpaceDN w:val="0"/>
        <w:adjustRightInd w:val="0"/>
        <w:spacing w:after="0" w:line="240" w:lineRule="auto"/>
        <w:ind w:left="1080"/>
        <w:rPr>
          <w:rFonts w:ascii="Times New Roman" w:hAnsi="Times New Roman" w:cs="Times New Roman"/>
          <w:sz w:val="24"/>
          <w:szCs w:val="24"/>
        </w:rPr>
      </w:pPr>
    </w:p>
    <w:p w:rsidR="005F1AE6" w:rsidRPr="004A5A73" w:rsidRDefault="005F1AE6" w:rsidP="005F1AE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u w:val="single"/>
        </w:rPr>
        <w:t>Quantitative Data</w:t>
      </w:r>
      <w:r w:rsidRPr="004A5A73">
        <w:rPr>
          <w:rFonts w:ascii="Times New Roman" w:hAnsi="Times New Roman" w:cs="Times New Roman"/>
          <w:sz w:val="24"/>
          <w:szCs w:val="24"/>
        </w:rPr>
        <w:t xml:space="preserve"> is any observation or information that deals with numbers, amounts, or measurements.  When you hear “quantitative” think “quantity”.</w:t>
      </w:r>
    </w:p>
    <w:p w:rsidR="005F1AE6" w:rsidRPr="004A5A73" w:rsidRDefault="005F1AE6" w:rsidP="005F1AE6">
      <w:pPr>
        <w:pStyle w:val="ListParagraph"/>
        <w:autoSpaceDE w:val="0"/>
        <w:autoSpaceDN w:val="0"/>
        <w:adjustRightInd w:val="0"/>
        <w:spacing w:after="0" w:line="240" w:lineRule="auto"/>
        <w:ind w:left="1080"/>
        <w:rPr>
          <w:rFonts w:ascii="Times New Roman" w:hAnsi="Times New Roman" w:cs="Times New Roman"/>
          <w:sz w:val="24"/>
          <w:szCs w:val="24"/>
        </w:rPr>
      </w:pPr>
      <w:r w:rsidRPr="004A5A73">
        <w:rPr>
          <w:rFonts w:ascii="Times New Roman" w:hAnsi="Times New Roman" w:cs="Times New Roman"/>
          <w:sz w:val="24"/>
          <w:szCs w:val="24"/>
        </w:rPr>
        <w:t xml:space="preserve">If you are writing down numbers, your data is quantitative.  Examples include things like: </w:t>
      </w:r>
    </w:p>
    <w:p w:rsidR="005F1AE6" w:rsidRPr="004A5A73" w:rsidRDefault="005F1AE6" w:rsidP="005F1AE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Temperature readings</w:t>
      </w:r>
    </w:p>
    <w:p w:rsidR="005F1AE6" w:rsidRPr="004A5A73" w:rsidRDefault="005F1AE6" w:rsidP="005F1AE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Measurements of length, height, width</w:t>
      </w:r>
    </w:p>
    <w:p w:rsidR="005F1AE6" w:rsidRPr="004A5A73" w:rsidRDefault="00322488" w:rsidP="005F1AE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Changes in w</w:t>
      </w:r>
      <w:r w:rsidR="005F1AE6" w:rsidRPr="004A5A73">
        <w:rPr>
          <w:rFonts w:ascii="Times New Roman" w:hAnsi="Times New Roman" w:cs="Times New Roman"/>
          <w:sz w:val="24"/>
          <w:szCs w:val="24"/>
        </w:rPr>
        <w:t>eight</w:t>
      </w:r>
    </w:p>
    <w:p w:rsidR="005F1AE6" w:rsidRPr="004A5A73" w:rsidRDefault="005F1AE6" w:rsidP="005F1AE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Number of subjects or participants</w:t>
      </w:r>
    </w:p>
    <w:p w:rsidR="005F1AE6" w:rsidRPr="004A5A73" w:rsidRDefault="005F1AE6" w:rsidP="005F1AE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Changes in population size</w:t>
      </w:r>
    </w:p>
    <w:p w:rsidR="005F1AE6" w:rsidRPr="004A5A73" w:rsidRDefault="005F1AE6" w:rsidP="005F1AE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Speeds</w:t>
      </w:r>
    </w:p>
    <w:p w:rsidR="005F1AE6" w:rsidRPr="004A5A73" w:rsidRDefault="005F1AE6" w:rsidP="005F1AE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 xml:space="preserve">Time intervals </w:t>
      </w:r>
    </w:p>
    <w:p w:rsidR="005F1AE6" w:rsidRPr="004A5A73" w:rsidRDefault="005F1AE6" w:rsidP="005F1AE6">
      <w:pPr>
        <w:pStyle w:val="ListParagraph"/>
        <w:autoSpaceDE w:val="0"/>
        <w:autoSpaceDN w:val="0"/>
        <w:adjustRightInd w:val="0"/>
        <w:spacing w:after="0" w:line="240" w:lineRule="auto"/>
        <w:ind w:left="1800"/>
        <w:rPr>
          <w:rFonts w:ascii="Times New Roman" w:hAnsi="Times New Roman" w:cs="Times New Roman"/>
          <w:sz w:val="24"/>
          <w:szCs w:val="24"/>
        </w:rPr>
      </w:pPr>
    </w:p>
    <w:p w:rsidR="005F1AE6" w:rsidRPr="004A5A73" w:rsidRDefault="005F1AE6" w:rsidP="005F1AE6">
      <w:pPr>
        <w:pStyle w:val="ListParagraph"/>
        <w:autoSpaceDE w:val="0"/>
        <w:autoSpaceDN w:val="0"/>
        <w:adjustRightInd w:val="0"/>
        <w:spacing w:after="0" w:line="240" w:lineRule="auto"/>
        <w:ind w:left="1800"/>
        <w:rPr>
          <w:rFonts w:ascii="Times New Roman" w:hAnsi="Times New Roman" w:cs="Times New Roman"/>
          <w:sz w:val="24"/>
          <w:szCs w:val="24"/>
        </w:rPr>
      </w:pPr>
    </w:p>
    <w:p w:rsidR="005F1AE6" w:rsidRPr="00322488" w:rsidRDefault="005F1AE6" w:rsidP="005F1AE6">
      <w:pPr>
        <w:pStyle w:val="ListParagraph"/>
        <w:numPr>
          <w:ilvl w:val="0"/>
          <w:numId w:val="4"/>
        </w:numPr>
        <w:autoSpaceDE w:val="0"/>
        <w:autoSpaceDN w:val="0"/>
        <w:adjustRightInd w:val="0"/>
        <w:spacing w:after="0" w:line="240" w:lineRule="auto"/>
        <w:rPr>
          <w:rFonts w:ascii="Times New Roman" w:hAnsi="Times New Roman" w:cs="Times New Roman"/>
          <w:sz w:val="24"/>
          <w:szCs w:val="24"/>
          <w:u w:val="single"/>
        </w:rPr>
      </w:pPr>
      <w:r w:rsidRPr="004A5A73">
        <w:rPr>
          <w:rFonts w:ascii="Times New Roman" w:hAnsi="Times New Roman" w:cs="Times New Roman"/>
          <w:sz w:val="24"/>
          <w:szCs w:val="24"/>
          <w:u w:val="single"/>
        </w:rPr>
        <w:t xml:space="preserve">Qualitative Data </w:t>
      </w:r>
      <w:r w:rsidRPr="004A5A73">
        <w:rPr>
          <w:rFonts w:ascii="Times New Roman" w:hAnsi="Times New Roman" w:cs="Times New Roman"/>
          <w:sz w:val="24"/>
          <w:szCs w:val="24"/>
        </w:rPr>
        <w:t xml:space="preserve">is information gathered using your senses.  </w:t>
      </w:r>
      <w:r>
        <w:rPr>
          <w:rFonts w:ascii="Times New Roman" w:hAnsi="Times New Roman" w:cs="Times New Roman"/>
          <w:sz w:val="24"/>
          <w:szCs w:val="24"/>
        </w:rPr>
        <w:t xml:space="preserve">When you hear ‘qualitative” think “qualities”.  </w:t>
      </w:r>
      <w:r w:rsidRPr="004A5A73">
        <w:rPr>
          <w:rFonts w:ascii="Times New Roman" w:hAnsi="Times New Roman" w:cs="Times New Roman"/>
          <w:sz w:val="24"/>
          <w:szCs w:val="24"/>
        </w:rPr>
        <w:t>If you we</w:t>
      </w:r>
      <w:r>
        <w:rPr>
          <w:rFonts w:ascii="Times New Roman" w:hAnsi="Times New Roman" w:cs="Times New Roman"/>
          <w:sz w:val="24"/>
          <w:szCs w:val="24"/>
        </w:rPr>
        <w:t>re asked to describe the qualities</w:t>
      </w:r>
      <w:r w:rsidRPr="004A5A73">
        <w:rPr>
          <w:rFonts w:ascii="Times New Roman" w:hAnsi="Times New Roman" w:cs="Times New Roman"/>
          <w:sz w:val="24"/>
          <w:szCs w:val="24"/>
        </w:rPr>
        <w:t xml:space="preserve"> of a product or item you would probably do so in terms of color, smell, taste, texture, warmth, etc.  These would be qualitative observations.</w:t>
      </w:r>
    </w:p>
    <w:p w:rsidR="00322488" w:rsidRDefault="00322488" w:rsidP="00322488">
      <w:pPr>
        <w:autoSpaceDE w:val="0"/>
        <w:autoSpaceDN w:val="0"/>
        <w:adjustRightInd w:val="0"/>
        <w:spacing w:after="0" w:line="240" w:lineRule="auto"/>
        <w:rPr>
          <w:rFonts w:ascii="Times New Roman" w:hAnsi="Times New Roman" w:cs="Times New Roman"/>
          <w:sz w:val="24"/>
          <w:szCs w:val="24"/>
          <w:u w:val="single"/>
        </w:rPr>
      </w:pPr>
    </w:p>
    <w:p w:rsidR="00322488" w:rsidRPr="00322488" w:rsidRDefault="00322488" w:rsidP="00322488">
      <w:pPr>
        <w:autoSpaceDE w:val="0"/>
        <w:autoSpaceDN w:val="0"/>
        <w:adjustRightInd w:val="0"/>
        <w:spacing w:after="0" w:line="240" w:lineRule="auto"/>
        <w:rPr>
          <w:rFonts w:ascii="Times New Roman" w:hAnsi="Times New Roman" w:cs="Times New Roman"/>
          <w:sz w:val="24"/>
          <w:szCs w:val="24"/>
          <w:u w:val="single"/>
        </w:rPr>
      </w:pPr>
    </w:p>
    <w:p w:rsidR="00322488" w:rsidRDefault="00322488" w:rsidP="0032248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Hot or cold</w:t>
      </w:r>
    </w:p>
    <w:p w:rsidR="00322488" w:rsidRDefault="00322488" w:rsidP="0032248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Tall or flat</w:t>
      </w:r>
    </w:p>
    <w:p w:rsidR="00322488" w:rsidRDefault="00322488" w:rsidP="0032248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Heavy or light</w:t>
      </w:r>
    </w:p>
    <w:p w:rsidR="00322488" w:rsidRDefault="00322488" w:rsidP="0032248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Small or large</w:t>
      </w:r>
    </w:p>
    <w:p w:rsidR="00322488" w:rsidRDefault="00322488" w:rsidP="0032248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Slow or fast</w:t>
      </w:r>
    </w:p>
    <w:p w:rsidR="00322488" w:rsidRPr="00322488" w:rsidRDefault="00322488" w:rsidP="0032248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Long or short</w:t>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4Sa.2: </w:t>
      </w:r>
      <w:r w:rsidRPr="004A5A73">
        <w:rPr>
          <w:rFonts w:ascii="Times New Roman" w:hAnsi="Times New Roman" w:cs="Times New Roman"/>
          <w:sz w:val="24"/>
          <w:szCs w:val="24"/>
        </w:rPr>
        <w:t>Use appropriate instruments and tools (including a compass, an anemometer,</w:t>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 xml:space="preserve">        </w:t>
      </w:r>
      <w:r w:rsidRPr="004A5A73">
        <w:rPr>
          <w:rFonts w:ascii="Times New Roman" w:hAnsi="Times New Roman" w:cs="Times New Roman"/>
          <w:sz w:val="24"/>
          <w:szCs w:val="24"/>
        </w:rPr>
        <w:tab/>
      </w:r>
      <w:proofErr w:type="gramStart"/>
      <w:r w:rsidRPr="004A5A73">
        <w:rPr>
          <w:rFonts w:ascii="Times New Roman" w:hAnsi="Times New Roman" w:cs="Times New Roman"/>
          <w:sz w:val="24"/>
          <w:szCs w:val="24"/>
        </w:rPr>
        <w:t>mirrors</w:t>
      </w:r>
      <w:proofErr w:type="gramEnd"/>
      <w:r w:rsidRPr="004A5A73">
        <w:rPr>
          <w:rFonts w:ascii="Times New Roman" w:hAnsi="Times New Roman" w:cs="Times New Roman"/>
          <w:sz w:val="24"/>
          <w:szCs w:val="24"/>
        </w:rPr>
        <w:t>, and a prism) safely and accurately when conducting simple</w:t>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roofErr w:type="gramStart"/>
      <w:r w:rsidRPr="004A5A73">
        <w:rPr>
          <w:rFonts w:ascii="Times New Roman" w:hAnsi="Times New Roman" w:cs="Times New Roman"/>
          <w:sz w:val="24"/>
          <w:szCs w:val="24"/>
        </w:rPr>
        <w:t>investigations</w:t>
      </w:r>
      <w:proofErr w:type="gramEnd"/>
      <w:r w:rsidRPr="004A5A73">
        <w:rPr>
          <w:rFonts w:ascii="Times New Roman" w:hAnsi="Times New Roman" w:cs="Times New Roman"/>
          <w:sz w:val="24"/>
          <w:szCs w:val="24"/>
        </w:rPr>
        <w:t>.</w:t>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4Sa.3: </w:t>
      </w:r>
      <w:r w:rsidRPr="004A5A73">
        <w:rPr>
          <w:rFonts w:ascii="Times New Roman" w:hAnsi="Times New Roman" w:cs="Times New Roman"/>
          <w:sz w:val="24"/>
          <w:szCs w:val="24"/>
        </w:rPr>
        <w:t xml:space="preserve">Summarize the characteristics of a simple scientific investigation that represent a fair test </w:t>
      </w:r>
      <w:r w:rsidRPr="004A5A73">
        <w:rPr>
          <w:rFonts w:ascii="Times New Roman" w:hAnsi="Times New Roman" w:cs="Times New Roman"/>
          <w:sz w:val="24"/>
          <w:szCs w:val="24"/>
        </w:rPr>
        <w:tab/>
        <w:t xml:space="preserve">(including a question that identifies the problem, a prediction that indicates a possible </w:t>
      </w:r>
      <w:r w:rsidRPr="004A5A73">
        <w:rPr>
          <w:rFonts w:ascii="Times New Roman" w:hAnsi="Times New Roman" w:cs="Times New Roman"/>
          <w:sz w:val="24"/>
          <w:szCs w:val="24"/>
        </w:rPr>
        <w:tab/>
        <w:t xml:space="preserve">outcome, a process that tests one manipulated variable at a time, and results that are </w:t>
      </w:r>
      <w:r w:rsidRPr="004A5A73">
        <w:rPr>
          <w:rFonts w:ascii="Times New Roman" w:hAnsi="Times New Roman" w:cs="Times New Roman"/>
          <w:sz w:val="24"/>
          <w:szCs w:val="24"/>
        </w:rPr>
        <w:tab/>
        <w:t xml:space="preserve">communicated and explained). </w:t>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t>Content Summary:</w:t>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All scientific investigations are based on what is commonly called “The Scientific Method”.  The Scientific Method is the bedrock of all science, and it is therefore essential that students understand it.  Luckily, the scientific method is not complicated or difficult.  It is essentially a problem solving framework designed to ensure the validity of scientific research. However, this method is easily applied to any problem solving situation.  The basic steps are as follows:</w:t>
      </w:r>
    </w:p>
    <w:p w:rsidR="005F1AE6" w:rsidRPr="004A5A73" w:rsidRDefault="005F1AE6" w:rsidP="005F1AE6">
      <w:pPr>
        <w:pStyle w:val="ListParagraph"/>
        <w:autoSpaceDE w:val="0"/>
        <w:autoSpaceDN w:val="0"/>
        <w:adjustRightInd w:val="0"/>
        <w:spacing w:after="0" w:line="240" w:lineRule="auto"/>
        <w:ind w:left="1080"/>
        <w:rPr>
          <w:rFonts w:ascii="Times New Roman" w:hAnsi="Times New Roman" w:cs="Times New Roman"/>
          <w:sz w:val="24"/>
          <w:szCs w:val="24"/>
        </w:rPr>
      </w:pPr>
    </w:p>
    <w:p w:rsidR="005F1AE6" w:rsidRPr="004A5A73" w:rsidRDefault="005F1AE6" w:rsidP="005F1AE6">
      <w:pPr>
        <w:pStyle w:val="ListParagraph"/>
        <w:numPr>
          <w:ilvl w:val="0"/>
          <w:numId w:val="7"/>
        </w:numPr>
        <w:rPr>
          <w:rFonts w:ascii="Times New Roman" w:hAnsi="Times New Roman" w:cs="Times New Roman"/>
          <w:sz w:val="24"/>
          <w:szCs w:val="24"/>
        </w:rPr>
      </w:pPr>
      <w:r w:rsidRPr="004A5A73">
        <w:rPr>
          <w:rFonts w:ascii="Times New Roman" w:hAnsi="Times New Roman" w:cs="Times New Roman"/>
          <w:sz w:val="24"/>
          <w:szCs w:val="24"/>
          <w:u w:val="single"/>
        </w:rPr>
        <w:t>Observation</w:t>
      </w:r>
      <w:r w:rsidRPr="004A5A73">
        <w:rPr>
          <w:rFonts w:ascii="Times New Roman" w:hAnsi="Times New Roman" w:cs="Times New Roman"/>
          <w:sz w:val="24"/>
          <w:szCs w:val="24"/>
        </w:rPr>
        <w:t>- it starts with seeing a problem</w:t>
      </w:r>
    </w:p>
    <w:p w:rsidR="005F1AE6" w:rsidRPr="004A5A73" w:rsidRDefault="00322488" w:rsidP="005F1AE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Define the p</w:t>
      </w:r>
      <w:r w:rsidR="005F1AE6" w:rsidRPr="004A5A73">
        <w:rPr>
          <w:rFonts w:ascii="Times New Roman" w:hAnsi="Times New Roman" w:cs="Times New Roman"/>
          <w:sz w:val="24"/>
          <w:szCs w:val="24"/>
        </w:rPr>
        <w:t>roblem</w:t>
      </w:r>
    </w:p>
    <w:p w:rsidR="005F1AE6" w:rsidRPr="004A5A73" w:rsidRDefault="005F1AE6" w:rsidP="005F1AE6">
      <w:pPr>
        <w:pStyle w:val="ListParagraph"/>
        <w:numPr>
          <w:ilvl w:val="0"/>
          <w:numId w:val="8"/>
        </w:numPr>
        <w:rPr>
          <w:rFonts w:ascii="Times New Roman" w:hAnsi="Times New Roman" w:cs="Times New Roman"/>
          <w:sz w:val="24"/>
          <w:szCs w:val="24"/>
        </w:rPr>
      </w:pPr>
      <w:r w:rsidRPr="004A5A73">
        <w:rPr>
          <w:rFonts w:ascii="Times New Roman" w:hAnsi="Times New Roman" w:cs="Times New Roman"/>
          <w:sz w:val="24"/>
          <w:szCs w:val="24"/>
        </w:rPr>
        <w:t>Gather data/information</w:t>
      </w:r>
    </w:p>
    <w:p w:rsidR="005F1AE6" w:rsidRPr="004A5A73" w:rsidRDefault="005F1AE6" w:rsidP="005F1AE6">
      <w:pPr>
        <w:pStyle w:val="ListParagraph"/>
        <w:ind w:left="1440"/>
        <w:rPr>
          <w:rFonts w:ascii="Times New Roman" w:hAnsi="Times New Roman" w:cs="Times New Roman"/>
          <w:sz w:val="24"/>
          <w:szCs w:val="24"/>
        </w:rPr>
      </w:pPr>
    </w:p>
    <w:p w:rsidR="005F1AE6" w:rsidRPr="004A5A73" w:rsidRDefault="005F1AE6" w:rsidP="005F1AE6">
      <w:pPr>
        <w:pStyle w:val="ListParagraph"/>
        <w:numPr>
          <w:ilvl w:val="0"/>
          <w:numId w:val="7"/>
        </w:numPr>
        <w:rPr>
          <w:rFonts w:ascii="Times New Roman" w:hAnsi="Times New Roman" w:cs="Times New Roman"/>
          <w:sz w:val="24"/>
          <w:szCs w:val="24"/>
        </w:rPr>
      </w:pPr>
      <w:r w:rsidRPr="004A5A73">
        <w:rPr>
          <w:rFonts w:ascii="Times New Roman" w:hAnsi="Times New Roman" w:cs="Times New Roman"/>
          <w:sz w:val="24"/>
          <w:szCs w:val="24"/>
          <w:u w:val="single"/>
        </w:rPr>
        <w:t>Hypothesis</w:t>
      </w:r>
      <w:r w:rsidR="00322488">
        <w:rPr>
          <w:rFonts w:ascii="Times New Roman" w:hAnsi="Times New Roman" w:cs="Times New Roman"/>
          <w:sz w:val="24"/>
          <w:szCs w:val="24"/>
        </w:rPr>
        <w:t>- m</w:t>
      </w:r>
      <w:r w:rsidRPr="004A5A73">
        <w:rPr>
          <w:rFonts w:ascii="Times New Roman" w:hAnsi="Times New Roman" w:cs="Times New Roman"/>
          <w:sz w:val="24"/>
          <w:szCs w:val="24"/>
        </w:rPr>
        <w:t>ake an informed guess about what’s going on</w:t>
      </w:r>
    </w:p>
    <w:p w:rsidR="005F1AE6" w:rsidRPr="004A5A73" w:rsidRDefault="005F1AE6" w:rsidP="005F1AE6">
      <w:pPr>
        <w:pStyle w:val="ListParagraph"/>
        <w:rPr>
          <w:rFonts w:ascii="Times New Roman" w:hAnsi="Times New Roman" w:cs="Times New Roman"/>
          <w:sz w:val="24"/>
          <w:szCs w:val="24"/>
        </w:rPr>
      </w:pPr>
    </w:p>
    <w:p w:rsidR="005F1AE6" w:rsidRPr="004A5A73" w:rsidRDefault="005F1AE6" w:rsidP="005F1AE6">
      <w:pPr>
        <w:pStyle w:val="ListParagraph"/>
        <w:numPr>
          <w:ilvl w:val="0"/>
          <w:numId w:val="7"/>
        </w:numPr>
        <w:rPr>
          <w:rFonts w:ascii="Times New Roman" w:hAnsi="Times New Roman" w:cs="Times New Roman"/>
          <w:sz w:val="24"/>
          <w:szCs w:val="24"/>
          <w:u w:val="single"/>
        </w:rPr>
      </w:pPr>
      <w:r w:rsidRPr="004A5A73">
        <w:rPr>
          <w:rFonts w:ascii="Times New Roman" w:hAnsi="Times New Roman" w:cs="Times New Roman"/>
          <w:sz w:val="24"/>
          <w:szCs w:val="24"/>
          <w:u w:val="single"/>
        </w:rPr>
        <w:t xml:space="preserve">Experimentation- </w:t>
      </w:r>
      <w:r w:rsidRPr="004A5A73">
        <w:rPr>
          <w:rFonts w:ascii="Times New Roman" w:hAnsi="Times New Roman" w:cs="Times New Roman"/>
          <w:sz w:val="24"/>
          <w:szCs w:val="24"/>
        </w:rPr>
        <w:t xml:space="preserve"> test your guess and look at your data</w:t>
      </w:r>
    </w:p>
    <w:p w:rsidR="005F1AE6" w:rsidRPr="004A5A73" w:rsidRDefault="005F1AE6" w:rsidP="005F1AE6">
      <w:pPr>
        <w:pStyle w:val="ListParagraph"/>
        <w:rPr>
          <w:rFonts w:ascii="Times New Roman" w:hAnsi="Times New Roman" w:cs="Times New Roman"/>
          <w:sz w:val="24"/>
          <w:szCs w:val="24"/>
          <w:u w:val="single"/>
        </w:rPr>
      </w:pPr>
    </w:p>
    <w:p w:rsidR="005F1AE6" w:rsidRPr="004A5A73" w:rsidRDefault="005F1AE6" w:rsidP="005F1AE6">
      <w:pPr>
        <w:pStyle w:val="ListParagraph"/>
        <w:numPr>
          <w:ilvl w:val="0"/>
          <w:numId w:val="7"/>
        </w:numPr>
        <w:rPr>
          <w:rFonts w:ascii="Times New Roman" w:hAnsi="Times New Roman" w:cs="Times New Roman"/>
          <w:sz w:val="24"/>
          <w:szCs w:val="24"/>
          <w:u w:val="single"/>
        </w:rPr>
      </w:pPr>
      <w:r w:rsidRPr="004A5A73">
        <w:rPr>
          <w:rFonts w:ascii="Times New Roman" w:hAnsi="Times New Roman" w:cs="Times New Roman"/>
          <w:sz w:val="24"/>
          <w:szCs w:val="24"/>
          <w:u w:val="single"/>
        </w:rPr>
        <w:t>Conclusion:</w:t>
      </w:r>
      <w:r w:rsidR="00322488">
        <w:rPr>
          <w:rFonts w:ascii="Times New Roman" w:hAnsi="Times New Roman" w:cs="Times New Roman"/>
          <w:sz w:val="24"/>
          <w:szCs w:val="24"/>
        </w:rPr>
        <w:t xml:space="preserve">  d</w:t>
      </w:r>
      <w:r w:rsidRPr="004A5A73">
        <w:rPr>
          <w:rFonts w:ascii="Times New Roman" w:hAnsi="Times New Roman" w:cs="Times New Roman"/>
          <w:sz w:val="24"/>
          <w:szCs w:val="24"/>
        </w:rPr>
        <w:t>ecide if your experiment supported your hypothesis</w:t>
      </w:r>
    </w:p>
    <w:p w:rsidR="005F1AE6" w:rsidRPr="004A5A73" w:rsidRDefault="005F1AE6" w:rsidP="005F1AE6">
      <w:pPr>
        <w:ind w:left="2160"/>
        <w:rPr>
          <w:rFonts w:ascii="Times New Roman" w:hAnsi="Times New Roman" w:cs="Times New Roman"/>
          <w:sz w:val="24"/>
          <w:szCs w:val="24"/>
        </w:rPr>
      </w:pPr>
      <w:r w:rsidRPr="004A5A73">
        <w:rPr>
          <w:rFonts w:ascii="Times New Roman" w:hAnsi="Times New Roman" w:cs="Times New Roman"/>
          <w:sz w:val="24"/>
          <w:szCs w:val="24"/>
        </w:rPr>
        <w:tab/>
        <w:t>(Was your hypothesis right or wrong?)</w:t>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 xml:space="preserve"> </w:t>
      </w:r>
    </w:p>
    <w:p w:rsidR="005F1AE6" w:rsidRPr="00322488" w:rsidRDefault="005F1AE6" w:rsidP="00322488">
      <w:pPr>
        <w:pStyle w:val="ListParagraph"/>
        <w:numPr>
          <w:ilvl w:val="0"/>
          <w:numId w:val="6"/>
        </w:numPr>
        <w:rPr>
          <w:rFonts w:ascii="Times New Roman" w:hAnsi="Times New Roman" w:cs="Times New Roman"/>
          <w:sz w:val="24"/>
          <w:szCs w:val="24"/>
          <w:u w:val="single"/>
        </w:rPr>
      </w:pPr>
      <w:r w:rsidRPr="004A5A73">
        <w:rPr>
          <w:rFonts w:ascii="Times New Roman" w:hAnsi="Times New Roman" w:cs="Times New Roman"/>
          <w:sz w:val="24"/>
          <w:szCs w:val="24"/>
        </w:rPr>
        <w:t xml:space="preserve">Many factors can affect the results of an experiment.  Those factors are called </w:t>
      </w:r>
      <w:r w:rsidRPr="004A5A73">
        <w:rPr>
          <w:rFonts w:ascii="Times New Roman" w:hAnsi="Times New Roman" w:cs="Times New Roman"/>
          <w:sz w:val="24"/>
          <w:szCs w:val="24"/>
          <w:u w:val="single"/>
        </w:rPr>
        <w:t>variables</w:t>
      </w:r>
      <w:r>
        <w:rPr>
          <w:rFonts w:ascii="Times New Roman" w:hAnsi="Times New Roman" w:cs="Times New Roman"/>
          <w:sz w:val="24"/>
          <w:szCs w:val="24"/>
          <w:u w:val="single"/>
        </w:rPr>
        <w:t>.</w:t>
      </w:r>
      <w:r w:rsidRPr="004A5A73">
        <w:rPr>
          <w:rFonts w:ascii="Times New Roman" w:hAnsi="Times New Roman" w:cs="Times New Roman"/>
          <w:sz w:val="24"/>
          <w:szCs w:val="24"/>
          <w:u w:val="single"/>
        </w:rPr>
        <w:t xml:space="preserve"> </w:t>
      </w:r>
      <w:r w:rsidRPr="004A5A73">
        <w:rPr>
          <w:rFonts w:ascii="Times New Roman" w:hAnsi="Times New Roman" w:cs="Times New Roman"/>
          <w:sz w:val="24"/>
          <w:szCs w:val="24"/>
        </w:rPr>
        <w:t>(See 4Sa.5)</w:t>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lastRenderedPageBreak/>
        <w:t xml:space="preserve">4Sa.4: </w:t>
      </w:r>
      <w:r w:rsidRPr="004A5A73">
        <w:rPr>
          <w:rFonts w:ascii="Times New Roman" w:hAnsi="Times New Roman" w:cs="Times New Roman"/>
          <w:sz w:val="24"/>
          <w:szCs w:val="24"/>
        </w:rPr>
        <w:t>Distinguish among observations, predictions, and inferences.</w:t>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t>Content Summary:</w:t>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pStyle w:val="ListParagraph"/>
        <w:numPr>
          <w:ilvl w:val="0"/>
          <w:numId w:val="9"/>
        </w:numPr>
        <w:autoSpaceDE w:val="0"/>
        <w:autoSpaceDN w:val="0"/>
        <w:adjustRightInd w:val="0"/>
        <w:spacing w:after="0" w:line="240" w:lineRule="auto"/>
        <w:rPr>
          <w:rFonts w:ascii="Times New Roman" w:hAnsi="Times New Roman" w:cs="Times New Roman"/>
          <w:i/>
          <w:sz w:val="24"/>
          <w:szCs w:val="24"/>
        </w:rPr>
      </w:pPr>
      <w:r w:rsidRPr="004A5A73">
        <w:rPr>
          <w:rFonts w:ascii="Times New Roman" w:hAnsi="Times New Roman" w:cs="Times New Roman"/>
          <w:sz w:val="24"/>
          <w:szCs w:val="24"/>
        </w:rPr>
        <w:t>An</w:t>
      </w:r>
      <w:r w:rsidRPr="004A5A73">
        <w:rPr>
          <w:rFonts w:ascii="Times New Roman" w:hAnsi="Times New Roman" w:cs="Times New Roman"/>
          <w:i/>
          <w:sz w:val="24"/>
          <w:szCs w:val="24"/>
        </w:rPr>
        <w:t xml:space="preserve"> observation </w:t>
      </w:r>
      <w:r w:rsidRPr="004A5A73">
        <w:rPr>
          <w:rFonts w:ascii="Times New Roman" w:hAnsi="Times New Roman" w:cs="Times New Roman"/>
          <w:sz w:val="24"/>
          <w:szCs w:val="24"/>
        </w:rPr>
        <w:t xml:space="preserve">is a description based on information gathered using your senses (smell, taste, touch, sight, sound).  An observation describes how something appears (see 4Sa1).  It is a statement of </w:t>
      </w:r>
      <w:r w:rsidRPr="004A5A73">
        <w:rPr>
          <w:rFonts w:ascii="Times New Roman" w:hAnsi="Times New Roman" w:cs="Times New Roman"/>
          <w:i/>
          <w:sz w:val="24"/>
          <w:szCs w:val="24"/>
        </w:rPr>
        <w:t>fact.</w:t>
      </w:r>
    </w:p>
    <w:p w:rsidR="005F1AE6" w:rsidRPr="004A5A73" w:rsidRDefault="005F1AE6" w:rsidP="005F1AE6">
      <w:pPr>
        <w:pStyle w:val="ListParagraph"/>
        <w:autoSpaceDE w:val="0"/>
        <w:autoSpaceDN w:val="0"/>
        <w:adjustRightInd w:val="0"/>
        <w:spacing w:after="0" w:line="240" w:lineRule="auto"/>
        <w:rPr>
          <w:rFonts w:ascii="Times New Roman" w:hAnsi="Times New Roman" w:cs="Times New Roman"/>
          <w:i/>
          <w:sz w:val="24"/>
          <w:szCs w:val="24"/>
        </w:rPr>
      </w:pPr>
    </w:p>
    <w:p w:rsidR="005F1AE6" w:rsidRPr="004A5A73" w:rsidRDefault="005F1AE6" w:rsidP="005F1AE6">
      <w:pPr>
        <w:pStyle w:val="ListParagraph"/>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 xml:space="preserve"> </w:t>
      </w:r>
      <w:r w:rsidRPr="004A5A73">
        <w:rPr>
          <w:rFonts w:ascii="Times New Roman" w:hAnsi="Times New Roman" w:cs="Times New Roman"/>
          <w:sz w:val="24"/>
          <w:szCs w:val="24"/>
        </w:rPr>
        <w:tab/>
        <w:t>Example:  The girl fell off her bike and is holding her knee.</w:t>
      </w:r>
    </w:p>
    <w:p w:rsidR="005F1AE6" w:rsidRPr="004A5A73" w:rsidRDefault="005F1AE6" w:rsidP="005F1AE6">
      <w:pPr>
        <w:pStyle w:val="ListParagraph"/>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pStyle w:val="ListParagraph"/>
        <w:numPr>
          <w:ilvl w:val="0"/>
          <w:numId w:val="9"/>
        </w:numPr>
        <w:autoSpaceDE w:val="0"/>
        <w:autoSpaceDN w:val="0"/>
        <w:adjustRightInd w:val="0"/>
        <w:spacing w:after="0" w:line="240" w:lineRule="auto"/>
        <w:rPr>
          <w:rFonts w:ascii="Times New Roman" w:hAnsi="Times New Roman" w:cs="Times New Roman"/>
          <w:i/>
          <w:sz w:val="24"/>
          <w:szCs w:val="24"/>
        </w:rPr>
      </w:pPr>
      <w:r w:rsidRPr="004A5A73">
        <w:rPr>
          <w:rFonts w:ascii="Times New Roman" w:hAnsi="Times New Roman" w:cs="Times New Roman"/>
          <w:sz w:val="24"/>
          <w:szCs w:val="24"/>
        </w:rPr>
        <w:t xml:space="preserve">An </w:t>
      </w:r>
      <w:r w:rsidRPr="004A5A73">
        <w:rPr>
          <w:rFonts w:ascii="Times New Roman" w:hAnsi="Times New Roman" w:cs="Times New Roman"/>
          <w:i/>
          <w:sz w:val="24"/>
          <w:szCs w:val="24"/>
        </w:rPr>
        <w:t xml:space="preserve">inference </w:t>
      </w:r>
      <w:r w:rsidRPr="004A5A73">
        <w:rPr>
          <w:rFonts w:ascii="Times New Roman" w:hAnsi="Times New Roman" w:cs="Times New Roman"/>
          <w:sz w:val="24"/>
          <w:szCs w:val="24"/>
        </w:rPr>
        <w:t xml:space="preserve">is a judgment based on an observation.  It is an </w:t>
      </w:r>
      <w:r w:rsidRPr="004A5A73">
        <w:rPr>
          <w:rFonts w:ascii="Times New Roman" w:hAnsi="Times New Roman" w:cs="Times New Roman"/>
          <w:i/>
          <w:sz w:val="24"/>
          <w:szCs w:val="24"/>
        </w:rPr>
        <w:t xml:space="preserve">interpretation </w:t>
      </w:r>
      <w:r w:rsidRPr="004A5A73">
        <w:rPr>
          <w:rFonts w:ascii="Times New Roman" w:hAnsi="Times New Roman" w:cs="Times New Roman"/>
          <w:sz w:val="24"/>
          <w:szCs w:val="24"/>
        </w:rPr>
        <w:t xml:space="preserve">of facts, or a </w:t>
      </w:r>
      <w:r w:rsidRPr="004A5A73">
        <w:rPr>
          <w:rFonts w:ascii="Times New Roman" w:hAnsi="Times New Roman" w:cs="Times New Roman"/>
          <w:i/>
          <w:sz w:val="24"/>
          <w:szCs w:val="24"/>
        </w:rPr>
        <w:t xml:space="preserve">conclusion </w:t>
      </w:r>
      <w:r w:rsidRPr="004A5A73">
        <w:rPr>
          <w:rFonts w:ascii="Times New Roman" w:hAnsi="Times New Roman" w:cs="Times New Roman"/>
          <w:sz w:val="24"/>
          <w:szCs w:val="24"/>
        </w:rPr>
        <w:t>drawn from evidence.  Think of an inference as being present tense.</w:t>
      </w:r>
    </w:p>
    <w:p w:rsidR="005F1AE6" w:rsidRPr="004A5A73" w:rsidRDefault="005F1AE6" w:rsidP="005F1AE6">
      <w:pPr>
        <w:pStyle w:val="ListParagraph"/>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
    <w:p w:rsidR="005F1AE6" w:rsidRPr="004A5A73" w:rsidRDefault="00322488" w:rsidP="005F1AE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Example: H</w:t>
      </w:r>
      <w:r w:rsidR="005F1AE6" w:rsidRPr="004A5A73">
        <w:rPr>
          <w:rFonts w:ascii="Times New Roman" w:hAnsi="Times New Roman" w:cs="Times New Roman"/>
          <w:sz w:val="24"/>
          <w:szCs w:val="24"/>
        </w:rPr>
        <w:t>er knee</w:t>
      </w:r>
      <w:r>
        <w:rPr>
          <w:rFonts w:ascii="Times New Roman" w:hAnsi="Times New Roman" w:cs="Times New Roman"/>
          <w:sz w:val="24"/>
          <w:szCs w:val="24"/>
        </w:rPr>
        <w:t xml:space="preserve"> is injured</w:t>
      </w:r>
      <w:r w:rsidR="005F1AE6" w:rsidRPr="004A5A73">
        <w:rPr>
          <w:rFonts w:ascii="Times New Roman" w:hAnsi="Times New Roman" w:cs="Times New Roman"/>
          <w:sz w:val="24"/>
          <w:szCs w:val="24"/>
        </w:rPr>
        <w:t>.</w:t>
      </w:r>
    </w:p>
    <w:p w:rsidR="005F1AE6" w:rsidRPr="004A5A73" w:rsidRDefault="005F1AE6" w:rsidP="005F1AE6">
      <w:pPr>
        <w:pStyle w:val="ListParagraph"/>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 xml:space="preserve">A </w:t>
      </w:r>
      <w:r w:rsidRPr="004A5A73">
        <w:rPr>
          <w:rFonts w:ascii="Times New Roman" w:hAnsi="Times New Roman" w:cs="Times New Roman"/>
          <w:i/>
          <w:sz w:val="24"/>
          <w:szCs w:val="24"/>
        </w:rPr>
        <w:t>prediction</w:t>
      </w:r>
      <w:r w:rsidRPr="004A5A73">
        <w:rPr>
          <w:rFonts w:ascii="Times New Roman" w:hAnsi="Times New Roman" w:cs="Times New Roman"/>
          <w:sz w:val="24"/>
          <w:szCs w:val="24"/>
        </w:rPr>
        <w:t xml:space="preserve"> is a statement about what might happen next.  It can be thought of as a type of inference.  Think of a prediction as being future tense.</w:t>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r w:rsidRPr="004A5A73">
        <w:rPr>
          <w:rFonts w:ascii="Times New Roman" w:hAnsi="Times New Roman" w:cs="Times New Roman"/>
          <w:sz w:val="24"/>
          <w:szCs w:val="24"/>
        </w:rPr>
        <w:tab/>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r w:rsidRPr="004A5A73">
        <w:rPr>
          <w:rFonts w:ascii="Times New Roman" w:hAnsi="Times New Roman" w:cs="Times New Roman"/>
          <w:sz w:val="24"/>
          <w:szCs w:val="24"/>
        </w:rPr>
        <w:tab/>
        <w:t>Example:  She will be sore tomorrow.</w:t>
      </w:r>
    </w:p>
    <w:p w:rsidR="005F1AE6" w:rsidRPr="004A5A73" w:rsidRDefault="005F1AE6" w:rsidP="005F1AE6">
      <w:pPr>
        <w:pStyle w:val="ListParagraph"/>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pStyle w:val="ListParagraph"/>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4Sa.5: </w:t>
      </w:r>
      <w:r w:rsidRPr="004A5A73">
        <w:rPr>
          <w:rFonts w:ascii="Times New Roman" w:hAnsi="Times New Roman" w:cs="Times New Roman"/>
          <w:sz w:val="24"/>
          <w:szCs w:val="24"/>
        </w:rPr>
        <w:t>Recognize the correct placement of variables on a line graph.</w:t>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t>Content Summary:</w:t>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Graphs can be useful for organizing and displaying quantitative data (see 4Sa1).  Line and bar graphs are typically used to display scientific measurements and observations.  Though students will be familiar with graphing in math, they may need a bit of assistance in transferring that knowledge to science and data collection.  Essential to this is an understanding of variables in relation to graphing.</w:t>
      </w:r>
    </w:p>
    <w:p w:rsidR="005F1AE6" w:rsidRPr="004A5A73" w:rsidRDefault="005F1AE6" w:rsidP="005F1AE6">
      <w:pPr>
        <w:pStyle w:val="ListParagraph"/>
        <w:autoSpaceDE w:val="0"/>
        <w:autoSpaceDN w:val="0"/>
        <w:adjustRightInd w:val="0"/>
        <w:spacing w:after="0" w:line="240" w:lineRule="auto"/>
        <w:rPr>
          <w:rFonts w:ascii="Times New Roman" w:hAnsi="Times New Roman" w:cs="Times New Roman"/>
          <w:sz w:val="24"/>
          <w:szCs w:val="24"/>
        </w:rPr>
      </w:pPr>
    </w:p>
    <w:p w:rsidR="005F1AE6" w:rsidRPr="004A5A73" w:rsidRDefault="005F1AE6" w:rsidP="005F1AE6">
      <w:pPr>
        <w:pStyle w:val="ListParagraph"/>
        <w:numPr>
          <w:ilvl w:val="0"/>
          <w:numId w:val="9"/>
        </w:numPr>
        <w:autoSpaceDE w:val="0"/>
        <w:autoSpaceDN w:val="0"/>
        <w:adjustRightInd w:val="0"/>
        <w:spacing w:after="0" w:line="240" w:lineRule="auto"/>
        <w:rPr>
          <w:rFonts w:ascii="Times New Roman" w:hAnsi="Times New Roman" w:cs="Times New Roman"/>
          <w:sz w:val="24"/>
          <w:szCs w:val="24"/>
          <w:u w:val="single"/>
        </w:rPr>
      </w:pPr>
      <w:r w:rsidRPr="004A5A73">
        <w:rPr>
          <w:rFonts w:ascii="Times New Roman" w:hAnsi="Times New Roman" w:cs="Times New Roman"/>
          <w:sz w:val="24"/>
          <w:szCs w:val="24"/>
          <w:u w:val="single"/>
        </w:rPr>
        <w:t>Variables</w:t>
      </w:r>
      <w:r w:rsidRPr="004A5A73">
        <w:rPr>
          <w:rFonts w:ascii="Times New Roman" w:hAnsi="Times New Roman" w:cs="Times New Roman"/>
          <w:sz w:val="24"/>
          <w:szCs w:val="24"/>
        </w:rPr>
        <w:t xml:space="preserve">- are things like objects, events, time periods, or temperatures that you want to measure.  Whatever causes a change in an experiment is a variable.  There are two types of variables; dependent, and independent.  </w:t>
      </w:r>
    </w:p>
    <w:p w:rsidR="005F1AE6" w:rsidRPr="004A5A73" w:rsidRDefault="005F1AE6" w:rsidP="005F1AE6">
      <w:pPr>
        <w:pStyle w:val="ListParagraph"/>
        <w:rPr>
          <w:rFonts w:ascii="Times New Roman" w:hAnsi="Times New Roman" w:cs="Times New Roman"/>
          <w:sz w:val="24"/>
          <w:szCs w:val="24"/>
          <w:u w:val="single"/>
        </w:rPr>
      </w:pPr>
    </w:p>
    <w:p w:rsidR="005F1AE6" w:rsidRPr="004A5A73" w:rsidRDefault="005F1AE6" w:rsidP="005F1AE6">
      <w:pPr>
        <w:pStyle w:val="ListParagraph"/>
        <w:numPr>
          <w:ilvl w:val="0"/>
          <w:numId w:val="9"/>
        </w:numPr>
        <w:autoSpaceDE w:val="0"/>
        <w:autoSpaceDN w:val="0"/>
        <w:adjustRightInd w:val="0"/>
        <w:spacing w:after="0" w:line="240" w:lineRule="auto"/>
        <w:rPr>
          <w:rFonts w:ascii="Times New Roman" w:hAnsi="Times New Roman" w:cs="Times New Roman"/>
          <w:sz w:val="24"/>
          <w:szCs w:val="24"/>
          <w:u w:val="single"/>
        </w:rPr>
      </w:pPr>
      <w:r w:rsidRPr="004A5A73">
        <w:rPr>
          <w:rFonts w:ascii="Times New Roman" w:hAnsi="Times New Roman" w:cs="Times New Roman"/>
          <w:sz w:val="24"/>
          <w:szCs w:val="24"/>
          <w:u w:val="single"/>
        </w:rPr>
        <w:t>Independent Variables</w:t>
      </w:r>
      <w:r w:rsidRPr="004A5A73">
        <w:rPr>
          <w:rFonts w:ascii="Times New Roman" w:hAnsi="Times New Roman" w:cs="Times New Roman"/>
          <w:sz w:val="24"/>
          <w:szCs w:val="24"/>
        </w:rPr>
        <w:t xml:space="preserve">- are factors that are </w:t>
      </w:r>
      <w:r w:rsidRPr="004A5A73">
        <w:rPr>
          <w:rFonts w:ascii="Times New Roman" w:hAnsi="Times New Roman" w:cs="Times New Roman"/>
          <w:i/>
          <w:sz w:val="24"/>
          <w:szCs w:val="24"/>
        </w:rPr>
        <w:t>not changed</w:t>
      </w:r>
      <w:r w:rsidRPr="004A5A73">
        <w:rPr>
          <w:rFonts w:ascii="Times New Roman" w:hAnsi="Times New Roman" w:cs="Times New Roman"/>
          <w:sz w:val="24"/>
          <w:szCs w:val="24"/>
        </w:rPr>
        <w:t xml:space="preserve"> by other variables.  </w:t>
      </w:r>
      <w:r w:rsidR="00894AFE">
        <w:rPr>
          <w:rFonts w:ascii="Times New Roman" w:hAnsi="Times New Roman" w:cs="Times New Roman"/>
          <w:sz w:val="24"/>
          <w:szCs w:val="24"/>
        </w:rPr>
        <w:t xml:space="preserve">You can think of an independent variable as if it’s an independent person.  It is stubborn and won’t change.  </w:t>
      </w:r>
      <w:r w:rsidRPr="004A5A73">
        <w:rPr>
          <w:rFonts w:ascii="Times New Roman" w:hAnsi="Times New Roman" w:cs="Times New Roman"/>
          <w:sz w:val="24"/>
          <w:szCs w:val="24"/>
        </w:rPr>
        <w:t>In an experiment they are what or who you are testing, they represent the constant factor.  For example, say I want to graph changes in average temperature over a set number of days.  The temperature will vary, the days will not, so the days are my independent variable.  Independent variables should always be charted on the horizontal (X) axis.</w:t>
      </w:r>
    </w:p>
    <w:p w:rsidR="005F1AE6" w:rsidRPr="004A5A73" w:rsidRDefault="005F1AE6" w:rsidP="005F1AE6">
      <w:pPr>
        <w:pStyle w:val="ListParagraph"/>
        <w:rPr>
          <w:rFonts w:ascii="Times New Roman" w:hAnsi="Times New Roman" w:cs="Times New Roman"/>
          <w:sz w:val="24"/>
          <w:szCs w:val="24"/>
          <w:u w:val="single"/>
        </w:rPr>
      </w:pPr>
    </w:p>
    <w:p w:rsidR="005F1AE6" w:rsidRPr="004A5A73" w:rsidRDefault="005F1AE6" w:rsidP="005F1AE6">
      <w:pPr>
        <w:pStyle w:val="ListParagraph"/>
        <w:rPr>
          <w:rFonts w:ascii="Times New Roman" w:hAnsi="Times New Roman" w:cs="Times New Roman"/>
          <w:sz w:val="24"/>
          <w:szCs w:val="24"/>
          <w:u w:val="single"/>
        </w:rPr>
      </w:pPr>
    </w:p>
    <w:p w:rsidR="005F1AE6" w:rsidRPr="004A5A73" w:rsidRDefault="005F1AE6" w:rsidP="005F1AE6">
      <w:pPr>
        <w:pStyle w:val="ListParagraph"/>
        <w:rPr>
          <w:rFonts w:ascii="Times New Roman" w:hAnsi="Times New Roman" w:cs="Times New Roman"/>
          <w:sz w:val="24"/>
          <w:szCs w:val="24"/>
          <w:u w:val="single"/>
        </w:rPr>
      </w:pPr>
    </w:p>
    <w:p w:rsidR="005F1AE6" w:rsidRPr="004A5A73" w:rsidRDefault="005F1AE6" w:rsidP="005F1AE6">
      <w:pPr>
        <w:pStyle w:val="ListParagraph"/>
        <w:rPr>
          <w:rFonts w:ascii="Times New Roman" w:hAnsi="Times New Roman" w:cs="Times New Roman"/>
          <w:sz w:val="24"/>
          <w:szCs w:val="24"/>
          <w:u w:val="single"/>
        </w:rPr>
      </w:pPr>
    </w:p>
    <w:p w:rsidR="005F1AE6" w:rsidRPr="004A5A73" w:rsidRDefault="005F1AE6" w:rsidP="005F1AE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u w:val="single"/>
        </w:rPr>
        <w:t>Dependent Variables</w:t>
      </w:r>
      <w:r w:rsidRPr="004A5A73">
        <w:rPr>
          <w:rFonts w:ascii="Times New Roman" w:hAnsi="Times New Roman" w:cs="Times New Roman"/>
          <w:sz w:val="24"/>
          <w:szCs w:val="24"/>
        </w:rPr>
        <w:t xml:space="preserve">- are factors that </w:t>
      </w:r>
      <w:r w:rsidRPr="004A5A73">
        <w:rPr>
          <w:rFonts w:ascii="Times New Roman" w:hAnsi="Times New Roman" w:cs="Times New Roman"/>
          <w:i/>
          <w:sz w:val="24"/>
          <w:szCs w:val="24"/>
        </w:rPr>
        <w:t>do</w:t>
      </w:r>
      <w:r w:rsidRPr="004A5A73">
        <w:rPr>
          <w:rFonts w:ascii="Times New Roman" w:hAnsi="Times New Roman" w:cs="Times New Roman"/>
          <w:sz w:val="24"/>
          <w:szCs w:val="24"/>
        </w:rPr>
        <w:t xml:space="preserve"> change or vary throughout an experiment.  </w:t>
      </w:r>
      <w:r w:rsidR="00894AFE">
        <w:rPr>
          <w:rFonts w:ascii="Times New Roman" w:hAnsi="Times New Roman" w:cs="Times New Roman"/>
          <w:sz w:val="24"/>
          <w:szCs w:val="24"/>
        </w:rPr>
        <w:t xml:space="preserve">Just as what you wear depends on the weather, dependent variables are always changing because of something else (the dependent variable).  </w:t>
      </w:r>
      <w:r w:rsidRPr="004A5A73">
        <w:rPr>
          <w:rFonts w:ascii="Times New Roman" w:hAnsi="Times New Roman" w:cs="Times New Roman"/>
          <w:sz w:val="24"/>
          <w:szCs w:val="24"/>
        </w:rPr>
        <w:t>In the above example, the temperature (dependen</w:t>
      </w:r>
      <w:r w:rsidR="00322488">
        <w:rPr>
          <w:rFonts w:ascii="Times New Roman" w:hAnsi="Times New Roman" w:cs="Times New Roman"/>
          <w:sz w:val="24"/>
          <w:szCs w:val="24"/>
        </w:rPr>
        <w:t>t variable) changes over time (i</w:t>
      </w:r>
      <w:r w:rsidRPr="004A5A73">
        <w:rPr>
          <w:rFonts w:ascii="Times New Roman" w:hAnsi="Times New Roman" w:cs="Times New Roman"/>
          <w:sz w:val="24"/>
          <w:szCs w:val="24"/>
        </w:rPr>
        <w:t>ndependent variable).</w:t>
      </w:r>
      <w:r>
        <w:rPr>
          <w:rFonts w:ascii="Times New Roman" w:hAnsi="Times New Roman" w:cs="Times New Roman"/>
          <w:sz w:val="24"/>
          <w:szCs w:val="24"/>
        </w:rPr>
        <w:t xml:space="preserve">  Dependent variables should be charted on the vertical (Y) axis.  So the resulting graph would look like this:</w:t>
      </w:r>
    </w:p>
    <w:p w:rsidR="005F1AE6" w:rsidRPr="004A5A73" w:rsidRDefault="005F1AE6" w:rsidP="005F1AE6">
      <w:pPr>
        <w:pStyle w:val="ListParagraph"/>
        <w:autoSpaceDE w:val="0"/>
        <w:autoSpaceDN w:val="0"/>
        <w:adjustRightInd w:val="0"/>
        <w:spacing w:after="0" w:line="240" w:lineRule="auto"/>
        <w:jc w:val="center"/>
        <w:rPr>
          <w:rFonts w:ascii="Times New Roman" w:hAnsi="Times New Roman" w:cs="Times New Roman"/>
          <w:sz w:val="24"/>
          <w:szCs w:val="24"/>
        </w:rPr>
      </w:pPr>
      <w:r w:rsidRPr="004A5A73">
        <w:rPr>
          <w:rFonts w:ascii="Times New Roman" w:hAnsi="Times New Roman" w:cs="Times New Roman"/>
          <w:sz w:val="24"/>
          <w:szCs w:val="24"/>
        </w:rPr>
        <w:t xml:space="preserve"> </w:t>
      </w:r>
    </w:p>
    <w:p w:rsidR="005F1AE6" w:rsidRPr="004A5A73" w:rsidRDefault="005F1AE6" w:rsidP="005F1AE6">
      <w:pPr>
        <w:pStyle w:val="ListParagraph"/>
        <w:autoSpaceDE w:val="0"/>
        <w:autoSpaceDN w:val="0"/>
        <w:adjustRightInd w:val="0"/>
        <w:spacing w:after="0" w:line="240" w:lineRule="auto"/>
        <w:jc w:val="center"/>
        <w:rPr>
          <w:rFonts w:ascii="Times New Roman" w:hAnsi="Times New Roman" w:cs="Times New Roman"/>
          <w:sz w:val="24"/>
          <w:szCs w:val="24"/>
        </w:rPr>
      </w:pPr>
    </w:p>
    <w:p w:rsidR="005F1AE6" w:rsidRPr="004A5A73" w:rsidRDefault="005F1AE6" w:rsidP="005F1AE6">
      <w:pPr>
        <w:pStyle w:val="ListParagraph"/>
        <w:autoSpaceDE w:val="0"/>
        <w:autoSpaceDN w:val="0"/>
        <w:adjustRightInd w:val="0"/>
        <w:spacing w:after="0" w:line="240" w:lineRule="auto"/>
        <w:jc w:val="center"/>
        <w:rPr>
          <w:rFonts w:ascii="Times New Roman" w:hAnsi="Times New Roman" w:cs="Times New Roman"/>
          <w:sz w:val="24"/>
          <w:szCs w:val="24"/>
          <w:u w:val="single"/>
        </w:rPr>
      </w:pPr>
      <w:r w:rsidRPr="004A5A73">
        <w:rPr>
          <w:rFonts w:ascii="Times New Roman" w:hAnsi="Times New Roman" w:cs="Times New Roman"/>
          <w:sz w:val="24"/>
          <w:szCs w:val="24"/>
          <w:u w:val="single"/>
        </w:rPr>
        <w:t xml:space="preserve">Temperature Changes Over Time </w:t>
      </w:r>
    </w:p>
    <w:p w:rsidR="005F1AE6" w:rsidRPr="004A5A73" w:rsidRDefault="005F1AE6" w:rsidP="005F1AE6">
      <w:pPr>
        <w:pStyle w:val="ListParagraph"/>
        <w:autoSpaceDE w:val="0"/>
        <w:autoSpaceDN w:val="0"/>
        <w:adjustRightInd w:val="0"/>
        <w:spacing w:after="0" w:line="240" w:lineRule="auto"/>
        <w:jc w:val="center"/>
        <w:rPr>
          <w:noProof/>
        </w:rPr>
      </w:pPr>
      <w:r w:rsidRPr="004A5A73">
        <w:rPr>
          <w:rFonts w:ascii="Times New Roman" w:hAnsi="Times New Roman" w:cs="Times New Roman"/>
          <w:sz w:val="24"/>
          <w:szCs w:val="24"/>
          <w:u w:val="single"/>
        </w:rPr>
        <w:t xml:space="preserve">   </w:t>
      </w:r>
    </w:p>
    <w:p w:rsidR="005F1AE6" w:rsidRPr="004A5A73" w:rsidRDefault="005F1AE6" w:rsidP="005F1AE6">
      <w:pPr>
        <w:pStyle w:val="ListParagraph"/>
        <w:autoSpaceDE w:val="0"/>
        <w:autoSpaceDN w:val="0"/>
        <w:adjustRightInd w:val="0"/>
        <w:spacing w:after="0" w:line="240" w:lineRule="auto"/>
        <w:rPr>
          <w:noProof/>
          <w:sz w:val="20"/>
          <w:szCs w:val="20"/>
        </w:rPr>
      </w:pPr>
      <w:r w:rsidRPr="004A5A73">
        <w:rPr>
          <w:rFonts w:ascii="Arial" w:hAnsi="Arial" w:cs="Arial"/>
          <w:noProof/>
        </w:rPr>
        <w:drawing>
          <wp:inline distT="0" distB="0" distL="0" distR="0">
            <wp:extent cx="4381500" cy="2743200"/>
            <wp:effectExtent l="19050" t="0" r="0" b="0"/>
            <wp:docPr id="6" name="Picture 6" descr="http://www.ciese.org/curriculum/weatherproj2/images/graph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ese.org/curriculum/weatherproj2/images/graph_line.gif"/>
                    <pic:cNvPicPr>
                      <a:picLocks noChangeAspect="1" noChangeArrowheads="1"/>
                    </pic:cNvPicPr>
                  </pic:nvPicPr>
                  <pic:blipFill>
                    <a:blip r:embed="rId6" cstate="print"/>
                    <a:srcRect/>
                    <a:stretch>
                      <a:fillRect/>
                    </a:stretch>
                  </pic:blipFill>
                  <pic:spPr bwMode="auto">
                    <a:xfrm>
                      <a:off x="0" y="0"/>
                      <a:ext cx="4381500" cy="2743200"/>
                    </a:xfrm>
                    <a:prstGeom prst="rect">
                      <a:avLst/>
                    </a:prstGeom>
                    <a:noFill/>
                    <a:ln w="9525">
                      <a:noFill/>
                      <a:miter lim="800000"/>
                      <a:headEnd/>
                      <a:tailEnd/>
                    </a:ln>
                  </pic:spPr>
                </pic:pic>
              </a:graphicData>
            </a:graphic>
          </wp:inline>
        </w:drawing>
      </w:r>
      <w:r w:rsidRPr="004A5A73">
        <w:rPr>
          <w:noProof/>
        </w:rPr>
        <w:tab/>
      </w:r>
      <w:r w:rsidRPr="004A5A73">
        <w:rPr>
          <w:noProof/>
        </w:rPr>
        <w:tab/>
      </w:r>
    </w:p>
    <w:p w:rsidR="005F1AE6" w:rsidRPr="004A5A73" w:rsidRDefault="005F1AE6" w:rsidP="005F1AE6">
      <w:pPr>
        <w:pStyle w:val="ListParagraph"/>
        <w:autoSpaceDE w:val="0"/>
        <w:autoSpaceDN w:val="0"/>
        <w:adjustRightInd w:val="0"/>
        <w:spacing w:after="0" w:line="240" w:lineRule="auto"/>
        <w:rPr>
          <w:rFonts w:ascii="Times New Roman" w:eastAsia="Times New Roman" w:hAnsi="Times New Roman" w:cs="Times New Roman"/>
          <w:sz w:val="16"/>
          <w:szCs w:val="16"/>
        </w:rPr>
      </w:pPr>
      <w:r w:rsidRPr="004A5A73">
        <w:rPr>
          <w:rFonts w:ascii="Times New Roman" w:eastAsia="Times New Roman" w:hAnsi="Times New Roman" w:cs="Times New Roman"/>
          <w:sz w:val="20"/>
          <w:szCs w:val="20"/>
        </w:rPr>
        <w:br/>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20"/>
          <w:szCs w:val="20"/>
        </w:rPr>
        <w:tab/>
      </w:r>
      <w:proofErr w:type="gramStart"/>
      <w:r w:rsidRPr="004A5A73">
        <w:rPr>
          <w:rFonts w:ascii="Times New Roman" w:eastAsia="Times New Roman" w:hAnsi="Times New Roman" w:cs="Times New Roman"/>
          <w:sz w:val="16"/>
          <w:szCs w:val="16"/>
        </w:rPr>
        <w:t>source</w:t>
      </w:r>
      <w:proofErr w:type="gramEnd"/>
      <w:r w:rsidRPr="004A5A73">
        <w:rPr>
          <w:rFonts w:ascii="Times New Roman" w:eastAsia="Times New Roman" w:hAnsi="Times New Roman" w:cs="Times New Roman"/>
          <w:sz w:val="16"/>
          <w:szCs w:val="16"/>
        </w:rPr>
        <w:t>:  CIESE</w:t>
      </w:r>
      <w:r w:rsidRPr="004A5A73">
        <w:rPr>
          <w:rFonts w:ascii="Times New Roman" w:eastAsia="Times New Roman" w:hAnsi="Times New Roman" w:cs="Times New Roman"/>
          <w:sz w:val="16"/>
          <w:szCs w:val="16"/>
        </w:rPr>
        <w:tab/>
      </w:r>
    </w:p>
    <w:p w:rsidR="005F1AE6" w:rsidRPr="004A5A73" w:rsidRDefault="005F1AE6" w:rsidP="005F1AE6">
      <w:pPr>
        <w:pStyle w:val="ListParagraph"/>
        <w:autoSpaceDE w:val="0"/>
        <w:autoSpaceDN w:val="0"/>
        <w:adjustRightInd w:val="0"/>
        <w:spacing w:after="0" w:line="240" w:lineRule="auto"/>
        <w:rPr>
          <w:rFonts w:ascii="Times New Roman" w:hAnsi="Times New Roman" w:cs="Times New Roman"/>
          <w:sz w:val="16"/>
          <w:szCs w:val="16"/>
          <w:u w:val="single"/>
        </w:rPr>
      </w:pP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p>
    <w:p w:rsidR="005F1AE6" w:rsidRPr="004A5A73" w:rsidRDefault="005F1AE6" w:rsidP="005F1AE6">
      <w:pPr>
        <w:pStyle w:val="ListParagraph"/>
        <w:autoSpaceDE w:val="0"/>
        <w:autoSpaceDN w:val="0"/>
        <w:adjustRightInd w:val="0"/>
        <w:spacing w:after="0" w:line="240" w:lineRule="auto"/>
        <w:rPr>
          <w:rFonts w:ascii="Times New Roman" w:hAnsi="Times New Roman" w:cs="Times New Roman"/>
          <w:sz w:val="20"/>
          <w:szCs w:val="20"/>
        </w:rPr>
      </w:pPr>
      <w:r w:rsidRPr="004A5A73">
        <w:rPr>
          <w:rFonts w:ascii="Times New Roman" w:hAnsi="Times New Roman" w:cs="Times New Roman"/>
          <w:sz w:val="20"/>
          <w:szCs w:val="20"/>
        </w:rPr>
        <w:t xml:space="preserve">        </w:t>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u w:val="single"/>
        </w:rPr>
      </w:pP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4Sa.6: </w:t>
      </w:r>
      <w:r w:rsidRPr="004A5A73">
        <w:rPr>
          <w:rFonts w:ascii="Times New Roman" w:hAnsi="Times New Roman" w:cs="Times New Roman"/>
          <w:sz w:val="24"/>
          <w:szCs w:val="24"/>
        </w:rPr>
        <w:t>Construct and interpret diagrams, tables, and graphs made from recorded</w:t>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roofErr w:type="gramStart"/>
      <w:r w:rsidRPr="004A5A73">
        <w:rPr>
          <w:rFonts w:ascii="Times New Roman" w:hAnsi="Times New Roman" w:cs="Times New Roman"/>
          <w:sz w:val="24"/>
          <w:szCs w:val="24"/>
        </w:rPr>
        <w:t>measurements</w:t>
      </w:r>
      <w:proofErr w:type="gramEnd"/>
      <w:r w:rsidRPr="004A5A73">
        <w:rPr>
          <w:rFonts w:ascii="Times New Roman" w:hAnsi="Times New Roman" w:cs="Times New Roman"/>
          <w:sz w:val="24"/>
          <w:szCs w:val="24"/>
        </w:rPr>
        <w:t xml:space="preserve"> and observations.</w:t>
      </w:r>
    </w:p>
    <w:p w:rsidR="005F1AE6" w:rsidRPr="004A5A73" w:rsidRDefault="005F1AE6" w:rsidP="005F1AE6">
      <w:pPr>
        <w:autoSpaceDE w:val="0"/>
        <w:autoSpaceDN w:val="0"/>
        <w:adjustRightInd w:val="0"/>
        <w:spacing w:after="0" w:line="240" w:lineRule="auto"/>
        <w:rPr>
          <w:rFonts w:ascii="Times New Roman" w:hAnsi="Times New Roman" w:cs="Times New Roman"/>
          <w:sz w:val="24"/>
          <w:szCs w:val="24"/>
        </w:rPr>
      </w:pPr>
    </w:p>
    <w:p w:rsidR="005F1AE6" w:rsidRDefault="005F1AE6" w:rsidP="005F1AE6">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4Sa.7:  </w:t>
      </w:r>
      <w:r w:rsidRPr="004A5A73">
        <w:rPr>
          <w:rFonts w:ascii="Times New Roman" w:hAnsi="Times New Roman" w:cs="Times New Roman"/>
          <w:sz w:val="24"/>
          <w:szCs w:val="24"/>
        </w:rPr>
        <w:t>Use appropriate safety procedures when conducting investigations.</w:t>
      </w:r>
    </w:p>
    <w:p w:rsidR="006E4F2C" w:rsidRDefault="006E4F2C" w:rsidP="005F1AE6">
      <w:pPr>
        <w:autoSpaceDE w:val="0"/>
        <w:autoSpaceDN w:val="0"/>
        <w:adjustRightInd w:val="0"/>
        <w:spacing w:after="0" w:line="240" w:lineRule="auto"/>
        <w:rPr>
          <w:rFonts w:ascii="Times New Roman" w:hAnsi="Times New Roman" w:cs="Times New Roman"/>
          <w:sz w:val="24"/>
          <w:szCs w:val="24"/>
        </w:rPr>
      </w:pPr>
    </w:p>
    <w:p w:rsidR="006E4F2C" w:rsidRDefault="006E4F2C" w:rsidP="005F1AE6">
      <w:pPr>
        <w:autoSpaceDE w:val="0"/>
        <w:autoSpaceDN w:val="0"/>
        <w:adjustRightInd w:val="0"/>
        <w:spacing w:after="0" w:line="240" w:lineRule="auto"/>
        <w:rPr>
          <w:rFonts w:ascii="Times New Roman" w:hAnsi="Times New Roman" w:cs="Times New Roman"/>
          <w:sz w:val="24"/>
          <w:szCs w:val="24"/>
        </w:rPr>
      </w:pPr>
    </w:p>
    <w:p w:rsidR="006E4F2C" w:rsidRDefault="006E4F2C" w:rsidP="005F1AE6">
      <w:pPr>
        <w:autoSpaceDE w:val="0"/>
        <w:autoSpaceDN w:val="0"/>
        <w:adjustRightInd w:val="0"/>
        <w:spacing w:after="0" w:line="240" w:lineRule="auto"/>
        <w:rPr>
          <w:rFonts w:ascii="Times New Roman" w:hAnsi="Times New Roman" w:cs="Times New Roman"/>
          <w:sz w:val="24"/>
          <w:szCs w:val="24"/>
        </w:rPr>
      </w:pPr>
    </w:p>
    <w:p w:rsidR="006E4F2C" w:rsidRDefault="006E4F2C" w:rsidP="005F1AE6">
      <w:pPr>
        <w:autoSpaceDE w:val="0"/>
        <w:autoSpaceDN w:val="0"/>
        <w:adjustRightInd w:val="0"/>
        <w:spacing w:after="0" w:line="240" w:lineRule="auto"/>
        <w:rPr>
          <w:rFonts w:ascii="Times New Roman" w:hAnsi="Times New Roman" w:cs="Times New Roman"/>
          <w:sz w:val="24"/>
          <w:szCs w:val="24"/>
        </w:rPr>
      </w:pPr>
    </w:p>
    <w:p w:rsidR="006E4F2C" w:rsidRDefault="006E4F2C" w:rsidP="005F1AE6">
      <w:pPr>
        <w:autoSpaceDE w:val="0"/>
        <w:autoSpaceDN w:val="0"/>
        <w:adjustRightInd w:val="0"/>
        <w:spacing w:after="0" w:line="240" w:lineRule="auto"/>
        <w:rPr>
          <w:rFonts w:ascii="Times New Roman" w:hAnsi="Times New Roman" w:cs="Times New Roman"/>
          <w:sz w:val="24"/>
          <w:szCs w:val="24"/>
        </w:rPr>
      </w:pPr>
    </w:p>
    <w:p w:rsidR="006E4F2C" w:rsidRDefault="006E4F2C" w:rsidP="005F1AE6">
      <w:pPr>
        <w:autoSpaceDE w:val="0"/>
        <w:autoSpaceDN w:val="0"/>
        <w:adjustRightInd w:val="0"/>
        <w:spacing w:after="0" w:line="240" w:lineRule="auto"/>
        <w:rPr>
          <w:rFonts w:ascii="Times New Roman" w:hAnsi="Times New Roman" w:cs="Times New Roman"/>
          <w:sz w:val="24"/>
          <w:szCs w:val="24"/>
        </w:rPr>
      </w:pPr>
    </w:p>
    <w:p w:rsidR="006E4F2C" w:rsidRDefault="006E4F2C" w:rsidP="005F1AE6">
      <w:pPr>
        <w:autoSpaceDE w:val="0"/>
        <w:autoSpaceDN w:val="0"/>
        <w:adjustRightInd w:val="0"/>
        <w:spacing w:after="0" w:line="240" w:lineRule="auto"/>
        <w:rPr>
          <w:rFonts w:ascii="Times New Roman" w:hAnsi="Times New Roman" w:cs="Times New Roman"/>
          <w:sz w:val="24"/>
          <w:szCs w:val="24"/>
        </w:rPr>
      </w:pPr>
    </w:p>
    <w:p w:rsidR="006E4F2C" w:rsidRDefault="006E4F2C" w:rsidP="005F1AE6">
      <w:pPr>
        <w:autoSpaceDE w:val="0"/>
        <w:autoSpaceDN w:val="0"/>
        <w:adjustRightInd w:val="0"/>
        <w:spacing w:after="0" w:line="240" w:lineRule="auto"/>
        <w:rPr>
          <w:rFonts w:ascii="Times New Roman" w:hAnsi="Times New Roman" w:cs="Times New Roman"/>
          <w:sz w:val="24"/>
          <w:szCs w:val="24"/>
        </w:rPr>
      </w:pPr>
    </w:p>
    <w:p w:rsidR="006E4F2C" w:rsidRDefault="006E4F2C" w:rsidP="005F1AE6">
      <w:pPr>
        <w:autoSpaceDE w:val="0"/>
        <w:autoSpaceDN w:val="0"/>
        <w:adjustRightInd w:val="0"/>
        <w:spacing w:after="0" w:line="240" w:lineRule="auto"/>
        <w:rPr>
          <w:rFonts w:ascii="Times New Roman" w:hAnsi="Times New Roman" w:cs="Times New Roman"/>
          <w:sz w:val="24"/>
          <w:szCs w:val="24"/>
        </w:rPr>
      </w:pPr>
    </w:p>
    <w:p w:rsidR="006E4F2C" w:rsidRDefault="006E4F2C" w:rsidP="005F1AE6">
      <w:pPr>
        <w:autoSpaceDE w:val="0"/>
        <w:autoSpaceDN w:val="0"/>
        <w:adjustRightInd w:val="0"/>
        <w:spacing w:after="0" w:line="240" w:lineRule="auto"/>
        <w:rPr>
          <w:rFonts w:ascii="Times New Roman" w:hAnsi="Times New Roman" w:cs="Times New Roman"/>
          <w:sz w:val="24"/>
          <w:szCs w:val="24"/>
        </w:rPr>
      </w:pPr>
    </w:p>
    <w:p w:rsidR="006E4F2C" w:rsidRDefault="006E4F2C" w:rsidP="005F1AE6">
      <w:pPr>
        <w:autoSpaceDE w:val="0"/>
        <w:autoSpaceDN w:val="0"/>
        <w:adjustRightInd w:val="0"/>
        <w:spacing w:after="0" w:line="240" w:lineRule="auto"/>
        <w:rPr>
          <w:rFonts w:ascii="Times New Roman" w:hAnsi="Times New Roman" w:cs="Times New Roman"/>
          <w:sz w:val="24"/>
          <w:szCs w:val="24"/>
        </w:rPr>
      </w:pPr>
    </w:p>
    <w:p w:rsidR="006E4F2C" w:rsidRDefault="006E4F2C" w:rsidP="006E4F2C">
      <w:pPr>
        <w:pStyle w:val="ListParagraph"/>
        <w:numPr>
          <w:ilvl w:val="0"/>
          <w:numId w:val="3"/>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Suggested Labs and Activities:</w:t>
      </w:r>
    </w:p>
    <w:p w:rsidR="006E4F2C" w:rsidRPr="006E4F2C" w:rsidRDefault="006E4F2C" w:rsidP="006E4F2C">
      <w:pPr>
        <w:pStyle w:val="ListParagraph"/>
        <w:autoSpaceDE w:val="0"/>
        <w:autoSpaceDN w:val="0"/>
        <w:adjustRightInd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The following sites provide activities and ideas in support of the above standards.  Some can be used as is; others may need to be leveled for use in the fourth Grade classroom.  All of them can be used as references to provide ideas for assisting your instruction.</w:t>
      </w:r>
    </w:p>
    <w:p w:rsidR="005F1AE6" w:rsidRPr="006E4F2C" w:rsidRDefault="006E4F2C" w:rsidP="006E4F2C">
      <w:pPr>
        <w:autoSpaceDE w:val="0"/>
        <w:autoSpaceDN w:val="0"/>
        <w:adjustRightInd w:val="0"/>
        <w:spacing w:after="0" w:line="240" w:lineRule="auto"/>
        <w:rPr>
          <w:rFonts w:ascii="Times New Roman" w:hAnsi="Times New Roman" w:cs="Times New Roman"/>
          <w:b/>
          <w:sz w:val="28"/>
          <w:szCs w:val="28"/>
        </w:rPr>
      </w:pPr>
      <w:r w:rsidRPr="006E4F2C">
        <w:rPr>
          <w:rFonts w:ascii="Times New Roman" w:hAnsi="Times New Roman" w:cs="Times New Roman"/>
          <w:b/>
          <w:sz w:val="28"/>
          <w:szCs w:val="28"/>
        </w:rPr>
        <w:t xml:space="preserve"> </w:t>
      </w:r>
    </w:p>
    <w:p w:rsidR="006E4F2C" w:rsidRPr="004A5A73" w:rsidRDefault="006E4F2C" w:rsidP="006E4F2C">
      <w:pPr>
        <w:autoSpaceDE w:val="0"/>
        <w:autoSpaceDN w:val="0"/>
        <w:adjustRightInd w:val="0"/>
        <w:spacing w:after="0" w:line="240" w:lineRule="auto"/>
        <w:rPr>
          <w:rFonts w:ascii="TimesNewRomanPS-BoldMT" w:hAnsi="TimesNewRomanPS-BoldMT" w:cs="TimesNewRomanPS-BoldMT"/>
          <w:b/>
          <w:bCs/>
          <w:sz w:val="24"/>
          <w:szCs w:val="24"/>
        </w:rPr>
      </w:pPr>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r w:rsidRPr="004A5A73">
        <w:rPr>
          <w:rFonts w:ascii="TimesNewRomanPS-BoldMT" w:hAnsi="TimesNewRomanPS-BoldMT" w:cs="TimesNewRomanPS-BoldMT"/>
          <w:b/>
          <w:bCs/>
          <w:sz w:val="24"/>
          <w:szCs w:val="24"/>
        </w:rPr>
        <w:t xml:space="preserve">4Sa.1: </w:t>
      </w:r>
      <w:r w:rsidRPr="004A5A73">
        <w:rPr>
          <w:rFonts w:ascii="TimesNewRomanPSMT" w:hAnsi="TimesNewRomanPSMT" w:cs="TimesNewRomanPSMT"/>
          <w:sz w:val="24"/>
          <w:szCs w:val="24"/>
        </w:rPr>
        <w:t>Classify observations as either quantitative or qualitative.</w:t>
      </w:r>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Default="00C4279F" w:rsidP="006E4F2C">
      <w:pPr>
        <w:autoSpaceDE w:val="0"/>
        <w:autoSpaceDN w:val="0"/>
        <w:adjustRightInd w:val="0"/>
        <w:spacing w:after="0" w:line="240" w:lineRule="auto"/>
        <w:rPr>
          <w:rFonts w:ascii="TimesNewRomanPSMT" w:hAnsi="TimesNewRomanPSMT" w:cs="TimesNewRomanPSMT"/>
          <w:sz w:val="24"/>
          <w:szCs w:val="24"/>
        </w:rPr>
      </w:pPr>
      <w:hyperlink r:id="rId7" w:history="1">
        <w:r w:rsidR="006E4F2C" w:rsidRPr="004040B0">
          <w:rPr>
            <w:rStyle w:val="Hyperlink"/>
            <w:rFonts w:ascii="TimesNewRomanPSMT" w:hAnsi="TimesNewRomanPSMT" w:cs="TimesNewRomanPSMT"/>
            <w:sz w:val="24"/>
            <w:szCs w:val="24"/>
          </w:rPr>
          <w:t>http://betterlesson.com/lesson/18169/qualitative-observations-vs-quantitative-observations</w:t>
        </w:r>
      </w:hyperlink>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Default="00C4279F" w:rsidP="006E4F2C">
      <w:pPr>
        <w:autoSpaceDE w:val="0"/>
        <w:autoSpaceDN w:val="0"/>
        <w:adjustRightInd w:val="0"/>
        <w:spacing w:after="0" w:line="240" w:lineRule="auto"/>
        <w:rPr>
          <w:rFonts w:ascii="TimesNewRomanPSMT" w:hAnsi="TimesNewRomanPSMT" w:cs="TimesNewRomanPSMT"/>
          <w:sz w:val="24"/>
          <w:szCs w:val="24"/>
        </w:rPr>
      </w:pPr>
      <w:hyperlink r:id="rId8" w:history="1">
        <w:r w:rsidR="006E4F2C" w:rsidRPr="004040B0">
          <w:rPr>
            <w:rStyle w:val="Hyperlink"/>
            <w:rFonts w:ascii="TimesNewRomanPSMT" w:hAnsi="TimesNewRomanPSMT" w:cs="TimesNewRomanPSMT"/>
            <w:sz w:val="24"/>
            <w:szCs w:val="24"/>
          </w:rPr>
          <w:t>http://www.classroomscience.org/tell-a-story-quantitative-vs-qualitative</w:t>
        </w:r>
      </w:hyperlink>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Default="00C4279F" w:rsidP="006E4F2C">
      <w:pPr>
        <w:autoSpaceDE w:val="0"/>
        <w:autoSpaceDN w:val="0"/>
        <w:adjustRightInd w:val="0"/>
        <w:spacing w:after="0" w:line="240" w:lineRule="auto"/>
        <w:rPr>
          <w:rFonts w:ascii="TimesNewRomanPSMT" w:hAnsi="TimesNewRomanPSMT" w:cs="TimesNewRomanPSMT"/>
          <w:sz w:val="24"/>
          <w:szCs w:val="24"/>
        </w:rPr>
      </w:pPr>
      <w:hyperlink r:id="rId9" w:history="1">
        <w:r w:rsidR="006E4F2C" w:rsidRPr="004040B0">
          <w:rPr>
            <w:rStyle w:val="Hyperlink"/>
            <w:rFonts w:ascii="TimesNewRomanPSMT" w:hAnsi="TimesNewRomanPSMT" w:cs="TimesNewRomanPSMT"/>
            <w:sz w:val="24"/>
            <w:szCs w:val="24"/>
          </w:rPr>
          <w:t>http://schools.dcsd.k12.nv.us/dhs/class/MOLSEN/Life%20Science/Life%20Science/Unit%201/Chapter%202/Qualitative%20vs%20Quantitative%20Data%20Lab.pdf</w:t>
        </w:r>
      </w:hyperlink>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Pr="004A5A73"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Pr="004A5A73"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Pr="004A5A73" w:rsidRDefault="006E4F2C" w:rsidP="006E4F2C">
      <w:pPr>
        <w:autoSpaceDE w:val="0"/>
        <w:autoSpaceDN w:val="0"/>
        <w:adjustRightInd w:val="0"/>
        <w:spacing w:after="0" w:line="240" w:lineRule="auto"/>
        <w:rPr>
          <w:rFonts w:ascii="TimesNewRomanPSMT" w:hAnsi="TimesNewRomanPSMT" w:cs="TimesNewRomanPSMT"/>
          <w:sz w:val="24"/>
          <w:szCs w:val="24"/>
        </w:rPr>
      </w:pPr>
      <w:r w:rsidRPr="004A5A73">
        <w:rPr>
          <w:rFonts w:ascii="TimesNewRomanPS-BoldMT" w:hAnsi="TimesNewRomanPS-BoldMT" w:cs="TimesNewRomanPS-BoldMT"/>
          <w:b/>
          <w:bCs/>
          <w:sz w:val="24"/>
          <w:szCs w:val="24"/>
        </w:rPr>
        <w:t xml:space="preserve">4Sa.2: </w:t>
      </w:r>
      <w:r w:rsidRPr="004A5A73">
        <w:rPr>
          <w:rFonts w:ascii="TimesNewRomanPSMT" w:hAnsi="TimesNewRomanPSMT" w:cs="TimesNewRomanPSMT"/>
          <w:sz w:val="24"/>
          <w:szCs w:val="24"/>
        </w:rPr>
        <w:t>Use appropriate instruments and tools (including a compass, an anemometer,</w:t>
      </w:r>
    </w:p>
    <w:p w:rsidR="006E4F2C" w:rsidRPr="004A5A73" w:rsidRDefault="006E4F2C" w:rsidP="006E4F2C">
      <w:pPr>
        <w:autoSpaceDE w:val="0"/>
        <w:autoSpaceDN w:val="0"/>
        <w:adjustRightInd w:val="0"/>
        <w:spacing w:after="0" w:line="240" w:lineRule="auto"/>
        <w:rPr>
          <w:rFonts w:ascii="TimesNewRomanPSMT" w:hAnsi="TimesNewRomanPSMT" w:cs="TimesNewRomanPSMT"/>
          <w:sz w:val="24"/>
          <w:szCs w:val="24"/>
        </w:rPr>
      </w:pPr>
      <w:r w:rsidRPr="004A5A73">
        <w:rPr>
          <w:rFonts w:ascii="TimesNewRomanPSMT" w:hAnsi="TimesNewRomanPSMT" w:cs="TimesNewRomanPSMT"/>
          <w:sz w:val="24"/>
          <w:szCs w:val="24"/>
        </w:rPr>
        <w:t xml:space="preserve">        </w:t>
      </w:r>
      <w:r w:rsidRPr="004A5A73">
        <w:rPr>
          <w:rFonts w:ascii="TimesNewRomanPSMT" w:hAnsi="TimesNewRomanPSMT" w:cs="TimesNewRomanPSMT"/>
          <w:sz w:val="24"/>
          <w:szCs w:val="24"/>
        </w:rPr>
        <w:tab/>
      </w:r>
      <w:proofErr w:type="gramStart"/>
      <w:r w:rsidRPr="004A5A73">
        <w:rPr>
          <w:rFonts w:ascii="TimesNewRomanPSMT" w:hAnsi="TimesNewRomanPSMT" w:cs="TimesNewRomanPSMT"/>
          <w:sz w:val="24"/>
          <w:szCs w:val="24"/>
        </w:rPr>
        <w:t>mirrors</w:t>
      </w:r>
      <w:proofErr w:type="gramEnd"/>
      <w:r w:rsidRPr="004A5A73">
        <w:rPr>
          <w:rFonts w:ascii="TimesNewRomanPSMT" w:hAnsi="TimesNewRomanPSMT" w:cs="TimesNewRomanPSMT"/>
          <w:sz w:val="24"/>
          <w:szCs w:val="24"/>
        </w:rPr>
        <w:t>, and a prism) safely and accurately when conducting simple</w:t>
      </w:r>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r w:rsidRPr="004A5A73">
        <w:rPr>
          <w:rFonts w:ascii="TimesNewRomanPSMT" w:hAnsi="TimesNewRomanPSMT" w:cs="TimesNewRomanPSMT"/>
          <w:sz w:val="24"/>
          <w:szCs w:val="24"/>
        </w:rPr>
        <w:tab/>
      </w:r>
      <w:proofErr w:type="gramStart"/>
      <w:r w:rsidRPr="004A5A73">
        <w:rPr>
          <w:rFonts w:ascii="TimesNewRomanPSMT" w:hAnsi="TimesNewRomanPSMT" w:cs="TimesNewRomanPSMT"/>
          <w:sz w:val="24"/>
          <w:szCs w:val="24"/>
        </w:rPr>
        <w:t>investigations</w:t>
      </w:r>
      <w:proofErr w:type="gramEnd"/>
      <w:r w:rsidRPr="004A5A73">
        <w:rPr>
          <w:rFonts w:ascii="TimesNewRomanPSMT" w:hAnsi="TimesNewRomanPSMT" w:cs="TimesNewRomanPSMT"/>
          <w:sz w:val="24"/>
          <w:szCs w:val="24"/>
        </w:rPr>
        <w:t>.</w:t>
      </w:r>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Default="00C4279F" w:rsidP="006E4F2C">
      <w:pPr>
        <w:autoSpaceDE w:val="0"/>
        <w:autoSpaceDN w:val="0"/>
        <w:adjustRightInd w:val="0"/>
        <w:spacing w:after="0" w:line="240" w:lineRule="auto"/>
        <w:rPr>
          <w:rFonts w:ascii="TimesNewRomanPSMT" w:hAnsi="TimesNewRomanPSMT" w:cs="TimesNewRomanPSMT"/>
          <w:sz w:val="24"/>
          <w:szCs w:val="24"/>
        </w:rPr>
      </w:pPr>
      <w:hyperlink r:id="rId10" w:history="1">
        <w:r w:rsidR="006E4F2C" w:rsidRPr="004040B0">
          <w:rPr>
            <w:rStyle w:val="Hyperlink"/>
            <w:rFonts w:ascii="TimesNewRomanPSMT" w:hAnsi="TimesNewRomanPSMT" w:cs="TimesNewRomanPSMT"/>
            <w:sz w:val="24"/>
            <w:szCs w:val="24"/>
          </w:rPr>
          <w:t>http://www.brighthubeducation.com/lesson-plans-grades-3-5/96243-teaching-students-how-to-use-a-compass/</w:t>
        </w:r>
      </w:hyperlink>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Default="00C4279F" w:rsidP="006E4F2C">
      <w:pPr>
        <w:autoSpaceDE w:val="0"/>
        <w:autoSpaceDN w:val="0"/>
        <w:adjustRightInd w:val="0"/>
        <w:spacing w:after="0" w:line="240" w:lineRule="auto"/>
        <w:rPr>
          <w:rFonts w:ascii="TimesNewRomanPSMT" w:hAnsi="TimesNewRomanPSMT" w:cs="TimesNewRomanPSMT"/>
          <w:sz w:val="24"/>
          <w:szCs w:val="24"/>
        </w:rPr>
      </w:pPr>
      <w:hyperlink r:id="rId11" w:history="1">
        <w:r w:rsidR="006E4F2C" w:rsidRPr="004040B0">
          <w:rPr>
            <w:rStyle w:val="Hyperlink"/>
            <w:rFonts w:ascii="TimesNewRomanPSMT" w:hAnsi="TimesNewRomanPSMT" w:cs="TimesNewRomanPSMT"/>
            <w:sz w:val="24"/>
            <w:szCs w:val="24"/>
          </w:rPr>
          <w:t>http://kidsactivitiesblog.com/28674/make-a-compass</w:t>
        </w:r>
      </w:hyperlink>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Pr="004A5A73"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Default="00C4279F" w:rsidP="006E4F2C">
      <w:pPr>
        <w:autoSpaceDE w:val="0"/>
        <w:autoSpaceDN w:val="0"/>
        <w:adjustRightInd w:val="0"/>
        <w:spacing w:after="0" w:line="240" w:lineRule="auto"/>
        <w:rPr>
          <w:rFonts w:ascii="TimesNewRomanPSMT" w:hAnsi="TimesNewRomanPSMT" w:cs="TimesNewRomanPSMT"/>
          <w:sz w:val="24"/>
          <w:szCs w:val="24"/>
        </w:rPr>
      </w:pPr>
      <w:hyperlink r:id="rId12" w:history="1">
        <w:r w:rsidR="006E4F2C" w:rsidRPr="004040B0">
          <w:rPr>
            <w:rStyle w:val="Hyperlink"/>
            <w:rFonts w:ascii="TimesNewRomanPSMT" w:hAnsi="TimesNewRomanPSMT" w:cs="TimesNewRomanPSMT"/>
            <w:sz w:val="24"/>
            <w:szCs w:val="24"/>
          </w:rPr>
          <w:t>http://dnr.wi.gov/org/caer/ce/eek/cool/orienteering.htm</w:t>
        </w:r>
      </w:hyperlink>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Pr="004A5A73"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Pr="004A5A73" w:rsidRDefault="006E4F2C" w:rsidP="006E4F2C">
      <w:pPr>
        <w:autoSpaceDE w:val="0"/>
        <w:autoSpaceDN w:val="0"/>
        <w:adjustRightInd w:val="0"/>
        <w:spacing w:after="0" w:line="240" w:lineRule="auto"/>
        <w:rPr>
          <w:rFonts w:ascii="TimesNewRomanPSMT" w:hAnsi="TimesNewRomanPSMT" w:cs="TimesNewRomanPSMT"/>
          <w:sz w:val="24"/>
          <w:szCs w:val="24"/>
        </w:rPr>
      </w:pPr>
      <w:r w:rsidRPr="004A5A73">
        <w:rPr>
          <w:rFonts w:ascii="TimesNewRomanPS-BoldMT" w:hAnsi="TimesNewRomanPS-BoldMT" w:cs="TimesNewRomanPS-BoldMT"/>
          <w:b/>
          <w:bCs/>
          <w:sz w:val="24"/>
          <w:szCs w:val="24"/>
        </w:rPr>
        <w:t xml:space="preserve">4Sa.3: </w:t>
      </w:r>
      <w:r w:rsidRPr="004A5A73">
        <w:rPr>
          <w:rFonts w:ascii="TimesNewRomanPSMT" w:hAnsi="TimesNewRomanPSMT" w:cs="TimesNewRomanPSMT"/>
          <w:sz w:val="24"/>
          <w:szCs w:val="24"/>
        </w:rPr>
        <w:t xml:space="preserve">Summarize the characteristics of a simple scientific investigation that represent </w:t>
      </w:r>
      <w:r w:rsidRPr="004A5A73">
        <w:rPr>
          <w:rFonts w:ascii="TimesNewRomanPSMT" w:hAnsi="TimesNewRomanPSMT" w:cs="TimesNewRomanPSMT"/>
          <w:sz w:val="24"/>
          <w:szCs w:val="24"/>
        </w:rPr>
        <w:tab/>
        <w:t>a fair test (including a question that identifies the problem, a prediction that</w:t>
      </w:r>
    </w:p>
    <w:p w:rsidR="006E4F2C" w:rsidRPr="004A5A73" w:rsidRDefault="006E4F2C" w:rsidP="006E4F2C">
      <w:pPr>
        <w:autoSpaceDE w:val="0"/>
        <w:autoSpaceDN w:val="0"/>
        <w:adjustRightInd w:val="0"/>
        <w:spacing w:after="0" w:line="240" w:lineRule="auto"/>
        <w:rPr>
          <w:rFonts w:ascii="TimesNewRomanPSMT" w:hAnsi="TimesNewRomanPSMT" w:cs="TimesNewRomanPSMT"/>
          <w:sz w:val="24"/>
          <w:szCs w:val="24"/>
        </w:rPr>
      </w:pPr>
      <w:r w:rsidRPr="004A5A73">
        <w:rPr>
          <w:rFonts w:ascii="TimesNewRomanPSMT" w:hAnsi="TimesNewRomanPSMT" w:cs="TimesNewRomanPSMT"/>
          <w:sz w:val="24"/>
          <w:szCs w:val="24"/>
        </w:rPr>
        <w:tab/>
      </w:r>
      <w:proofErr w:type="gramStart"/>
      <w:r w:rsidRPr="004A5A73">
        <w:rPr>
          <w:rFonts w:ascii="TimesNewRomanPSMT" w:hAnsi="TimesNewRomanPSMT" w:cs="TimesNewRomanPSMT"/>
          <w:sz w:val="24"/>
          <w:szCs w:val="24"/>
        </w:rPr>
        <w:t>indicates</w:t>
      </w:r>
      <w:proofErr w:type="gramEnd"/>
      <w:r w:rsidRPr="004A5A73">
        <w:rPr>
          <w:rFonts w:ascii="TimesNewRomanPSMT" w:hAnsi="TimesNewRomanPSMT" w:cs="TimesNewRomanPSMT"/>
          <w:sz w:val="24"/>
          <w:szCs w:val="24"/>
        </w:rPr>
        <w:t xml:space="preserve"> a possible outcome, a process that tests one manipulated variable at a</w:t>
      </w:r>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r w:rsidRPr="004A5A73">
        <w:rPr>
          <w:rFonts w:ascii="TimesNewRomanPSMT" w:hAnsi="TimesNewRomanPSMT" w:cs="TimesNewRomanPSMT"/>
          <w:sz w:val="24"/>
          <w:szCs w:val="24"/>
        </w:rPr>
        <w:tab/>
      </w:r>
      <w:proofErr w:type="gramStart"/>
      <w:r w:rsidRPr="004A5A73">
        <w:rPr>
          <w:rFonts w:ascii="TimesNewRomanPSMT" w:hAnsi="TimesNewRomanPSMT" w:cs="TimesNewRomanPSMT"/>
          <w:sz w:val="24"/>
          <w:szCs w:val="24"/>
        </w:rPr>
        <w:t>time</w:t>
      </w:r>
      <w:proofErr w:type="gramEnd"/>
      <w:r w:rsidRPr="004A5A73">
        <w:rPr>
          <w:rFonts w:ascii="TimesNewRomanPSMT" w:hAnsi="TimesNewRomanPSMT" w:cs="TimesNewRomanPSMT"/>
          <w:sz w:val="24"/>
          <w:szCs w:val="24"/>
        </w:rPr>
        <w:t>, and results that are communicated and explained).</w:t>
      </w:r>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Default="00C4279F" w:rsidP="006E4F2C">
      <w:pPr>
        <w:autoSpaceDE w:val="0"/>
        <w:autoSpaceDN w:val="0"/>
        <w:adjustRightInd w:val="0"/>
        <w:spacing w:after="0" w:line="240" w:lineRule="auto"/>
        <w:rPr>
          <w:rFonts w:ascii="TimesNewRomanPSMT" w:hAnsi="TimesNewRomanPSMT" w:cs="TimesNewRomanPSMT"/>
          <w:sz w:val="24"/>
          <w:szCs w:val="24"/>
        </w:rPr>
      </w:pPr>
      <w:hyperlink r:id="rId13" w:history="1">
        <w:r w:rsidR="006E4F2C" w:rsidRPr="004040B0">
          <w:rPr>
            <w:rStyle w:val="Hyperlink"/>
            <w:rFonts w:ascii="TimesNewRomanPSMT" w:hAnsi="TimesNewRomanPSMT" w:cs="TimesNewRomanPSMT"/>
            <w:sz w:val="24"/>
            <w:szCs w:val="24"/>
          </w:rPr>
          <w:t>http://www.pbs.org/parents/catinthehat/explorer_guide_science_inquiry.html</w:t>
        </w:r>
      </w:hyperlink>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Default="00C4279F" w:rsidP="006E4F2C">
      <w:pPr>
        <w:autoSpaceDE w:val="0"/>
        <w:autoSpaceDN w:val="0"/>
        <w:adjustRightInd w:val="0"/>
        <w:spacing w:after="0" w:line="240" w:lineRule="auto"/>
        <w:rPr>
          <w:rFonts w:ascii="TimesNewRomanPSMT" w:hAnsi="TimesNewRomanPSMT" w:cs="TimesNewRomanPSMT"/>
          <w:sz w:val="24"/>
          <w:szCs w:val="24"/>
        </w:rPr>
      </w:pPr>
      <w:hyperlink r:id="rId14" w:history="1">
        <w:r w:rsidR="006E4F2C" w:rsidRPr="004040B0">
          <w:rPr>
            <w:rStyle w:val="Hyperlink"/>
            <w:rFonts w:ascii="TimesNewRomanPSMT" w:hAnsi="TimesNewRomanPSMT" w:cs="TimesNewRomanPSMT"/>
            <w:sz w:val="24"/>
            <w:szCs w:val="24"/>
          </w:rPr>
          <w:t>http://beyondpenguins.ehe.osu.edu/issue/arctic-and-anarctic-birds/kids-becoming-scientists-through-schoolyard-inquiry</w:t>
        </w:r>
      </w:hyperlink>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Default="00C4279F" w:rsidP="006E4F2C">
      <w:pPr>
        <w:autoSpaceDE w:val="0"/>
        <w:autoSpaceDN w:val="0"/>
        <w:adjustRightInd w:val="0"/>
        <w:spacing w:after="0" w:line="240" w:lineRule="auto"/>
        <w:rPr>
          <w:rFonts w:ascii="TimesNewRomanPSMT" w:hAnsi="TimesNewRomanPSMT" w:cs="TimesNewRomanPSMT"/>
          <w:sz w:val="24"/>
          <w:szCs w:val="24"/>
        </w:rPr>
      </w:pPr>
      <w:hyperlink r:id="rId15" w:history="1">
        <w:r w:rsidR="006E4F2C" w:rsidRPr="004040B0">
          <w:rPr>
            <w:rStyle w:val="Hyperlink"/>
            <w:rFonts w:ascii="TimesNewRomanPSMT" w:hAnsi="TimesNewRomanPSMT" w:cs="TimesNewRomanPSMT"/>
            <w:sz w:val="24"/>
            <w:szCs w:val="24"/>
          </w:rPr>
          <w:t>http://scienceforkidsblog.blogspot.co.uk/2013/06/gummy-bear-science.html</w:t>
        </w:r>
      </w:hyperlink>
    </w:p>
    <w:p w:rsidR="006E4F2C" w:rsidRPr="004A5A73"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Pr="004A5A73"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r w:rsidRPr="004A5A73">
        <w:rPr>
          <w:rFonts w:ascii="TimesNewRomanPS-BoldMT" w:hAnsi="TimesNewRomanPS-BoldMT" w:cs="TimesNewRomanPS-BoldMT"/>
          <w:b/>
          <w:bCs/>
          <w:sz w:val="24"/>
          <w:szCs w:val="24"/>
        </w:rPr>
        <w:lastRenderedPageBreak/>
        <w:t xml:space="preserve">4Sa.4: </w:t>
      </w:r>
      <w:r w:rsidRPr="004A5A73">
        <w:rPr>
          <w:rFonts w:ascii="TimesNewRomanPSMT" w:hAnsi="TimesNewRomanPSMT" w:cs="TimesNewRomanPSMT"/>
          <w:sz w:val="24"/>
          <w:szCs w:val="24"/>
        </w:rPr>
        <w:t>Distinguish among observations, predictions, and inferences.</w:t>
      </w:r>
    </w:p>
    <w:p w:rsidR="00B11ABA" w:rsidRDefault="00B11ABA" w:rsidP="006E4F2C">
      <w:pPr>
        <w:autoSpaceDE w:val="0"/>
        <w:autoSpaceDN w:val="0"/>
        <w:adjustRightInd w:val="0"/>
        <w:spacing w:after="0" w:line="240" w:lineRule="auto"/>
        <w:rPr>
          <w:rFonts w:ascii="TimesNewRomanPSMT" w:hAnsi="TimesNewRomanPSMT" w:cs="TimesNewRomanPSMT"/>
          <w:sz w:val="24"/>
          <w:szCs w:val="24"/>
        </w:rPr>
      </w:pPr>
    </w:p>
    <w:p w:rsidR="00B11ABA" w:rsidRDefault="00C4279F" w:rsidP="006E4F2C">
      <w:pPr>
        <w:autoSpaceDE w:val="0"/>
        <w:autoSpaceDN w:val="0"/>
        <w:adjustRightInd w:val="0"/>
        <w:spacing w:after="0" w:line="240" w:lineRule="auto"/>
        <w:rPr>
          <w:rFonts w:ascii="TimesNewRomanPSMT" w:hAnsi="TimesNewRomanPSMT" w:cs="TimesNewRomanPSMT"/>
          <w:sz w:val="24"/>
          <w:szCs w:val="24"/>
        </w:rPr>
      </w:pPr>
      <w:hyperlink r:id="rId16" w:history="1">
        <w:r w:rsidR="00B11ABA" w:rsidRPr="007764A6">
          <w:rPr>
            <w:rStyle w:val="Hyperlink"/>
            <w:rFonts w:ascii="TimesNewRomanPSMT" w:hAnsi="TimesNewRomanPSMT" w:cs="TimesNewRomanPSMT"/>
            <w:sz w:val="24"/>
            <w:szCs w:val="24"/>
          </w:rPr>
          <w:t>https://wikis.engrade.com/sciinf12</w:t>
        </w:r>
      </w:hyperlink>
    </w:p>
    <w:p w:rsidR="00B11ABA" w:rsidRDefault="00B11ABA" w:rsidP="006E4F2C">
      <w:pPr>
        <w:autoSpaceDE w:val="0"/>
        <w:autoSpaceDN w:val="0"/>
        <w:adjustRightInd w:val="0"/>
        <w:spacing w:after="0" w:line="240" w:lineRule="auto"/>
        <w:rPr>
          <w:rFonts w:ascii="TimesNewRomanPSMT" w:hAnsi="TimesNewRomanPSMT" w:cs="TimesNewRomanPSMT"/>
          <w:sz w:val="24"/>
          <w:szCs w:val="24"/>
        </w:rPr>
      </w:pPr>
    </w:p>
    <w:p w:rsidR="00B11ABA" w:rsidRDefault="00C4279F" w:rsidP="006E4F2C">
      <w:pPr>
        <w:autoSpaceDE w:val="0"/>
        <w:autoSpaceDN w:val="0"/>
        <w:adjustRightInd w:val="0"/>
        <w:spacing w:after="0" w:line="240" w:lineRule="auto"/>
        <w:rPr>
          <w:rFonts w:ascii="TimesNewRomanPSMT" w:hAnsi="TimesNewRomanPSMT" w:cs="TimesNewRomanPSMT"/>
          <w:sz w:val="24"/>
          <w:szCs w:val="24"/>
        </w:rPr>
      </w:pPr>
      <w:hyperlink r:id="rId17" w:history="1">
        <w:r w:rsidR="00B11ABA" w:rsidRPr="007764A6">
          <w:rPr>
            <w:rStyle w:val="Hyperlink"/>
            <w:rFonts w:ascii="TimesNewRomanPSMT" w:hAnsi="TimesNewRomanPSMT" w:cs="TimesNewRomanPSMT"/>
            <w:sz w:val="24"/>
            <w:szCs w:val="24"/>
          </w:rPr>
          <w:t>http://www.slideshare.net/mrmularella/observations-vs-inferences</w:t>
        </w:r>
      </w:hyperlink>
    </w:p>
    <w:p w:rsidR="00B11ABA" w:rsidRDefault="00B11ABA" w:rsidP="006E4F2C">
      <w:pPr>
        <w:autoSpaceDE w:val="0"/>
        <w:autoSpaceDN w:val="0"/>
        <w:adjustRightInd w:val="0"/>
        <w:spacing w:after="0" w:line="240" w:lineRule="auto"/>
        <w:rPr>
          <w:rFonts w:ascii="TimesNewRomanPSMT" w:hAnsi="TimesNewRomanPSMT" w:cs="TimesNewRomanPSMT"/>
          <w:sz w:val="24"/>
          <w:szCs w:val="24"/>
        </w:rPr>
      </w:pPr>
    </w:p>
    <w:p w:rsidR="00B11ABA" w:rsidRDefault="00C4279F" w:rsidP="006E4F2C">
      <w:pPr>
        <w:autoSpaceDE w:val="0"/>
        <w:autoSpaceDN w:val="0"/>
        <w:adjustRightInd w:val="0"/>
        <w:spacing w:after="0" w:line="240" w:lineRule="auto"/>
        <w:rPr>
          <w:rFonts w:ascii="TimesNewRomanPSMT" w:hAnsi="TimesNewRomanPSMT" w:cs="TimesNewRomanPSMT"/>
          <w:sz w:val="24"/>
          <w:szCs w:val="24"/>
        </w:rPr>
      </w:pPr>
      <w:hyperlink r:id="rId18" w:history="1">
        <w:r w:rsidR="00B11ABA" w:rsidRPr="007764A6">
          <w:rPr>
            <w:rStyle w:val="Hyperlink"/>
            <w:rFonts w:ascii="TimesNewRomanPSMT" w:hAnsi="TimesNewRomanPSMT" w:cs="TimesNewRomanPSMT"/>
            <w:sz w:val="24"/>
            <w:szCs w:val="24"/>
          </w:rPr>
          <w:t>http://www.myteacherpages.com/webpages/mri/review.cfm?subpage=803685</w:t>
        </w:r>
      </w:hyperlink>
    </w:p>
    <w:p w:rsidR="00B11ABA" w:rsidRPr="004A5A73" w:rsidRDefault="00B11ABA" w:rsidP="006E4F2C">
      <w:pPr>
        <w:autoSpaceDE w:val="0"/>
        <w:autoSpaceDN w:val="0"/>
        <w:adjustRightInd w:val="0"/>
        <w:spacing w:after="0" w:line="240" w:lineRule="auto"/>
        <w:rPr>
          <w:rFonts w:ascii="TimesNewRomanPSMT" w:hAnsi="TimesNewRomanPSMT" w:cs="TimesNewRomanPSMT"/>
          <w:sz w:val="24"/>
          <w:szCs w:val="24"/>
        </w:rPr>
      </w:pPr>
    </w:p>
    <w:p w:rsidR="006E4F2C" w:rsidRPr="004A5A73"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r w:rsidRPr="004A5A73">
        <w:rPr>
          <w:rFonts w:ascii="TimesNewRomanPS-BoldMT" w:hAnsi="TimesNewRomanPS-BoldMT" w:cs="TimesNewRomanPS-BoldMT"/>
          <w:b/>
          <w:bCs/>
          <w:sz w:val="24"/>
          <w:szCs w:val="24"/>
        </w:rPr>
        <w:t xml:space="preserve">4Sa.5: </w:t>
      </w:r>
      <w:r w:rsidRPr="004A5A73">
        <w:rPr>
          <w:rFonts w:ascii="TimesNewRomanPSMT" w:hAnsi="TimesNewRomanPSMT" w:cs="TimesNewRomanPSMT"/>
          <w:sz w:val="24"/>
          <w:szCs w:val="24"/>
        </w:rPr>
        <w:t>Recognize the correct placement of variables on a line graph.</w:t>
      </w:r>
    </w:p>
    <w:p w:rsidR="00B11ABA" w:rsidRDefault="00B11ABA" w:rsidP="006E4F2C">
      <w:pPr>
        <w:autoSpaceDE w:val="0"/>
        <w:autoSpaceDN w:val="0"/>
        <w:adjustRightInd w:val="0"/>
        <w:spacing w:after="0" w:line="240" w:lineRule="auto"/>
        <w:rPr>
          <w:rFonts w:ascii="TimesNewRomanPSMT" w:hAnsi="TimesNewRomanPSMT" w:cs="TimesNewRomanPSMT"/>
          <w:sz w:val="24"/>
          <w:szCs w:val="24"/>
        </w:rPr>
      </w:pPr>
    </w:p>
    <w:p w:rsidR="00B11ABA" w:rsidRDefault="00C4279F" w:rsidP="006E4F2C">
      <w:pPr>
        <w:autoSpaceDE w:val="0"/>
        <w:autoSpaceDN w:val="0"/>
        <w:adjustRightInd w:val="0"/>
        <w:spacing w:after="0" w:line="240" w:lineRule="auto"/>
        <w:rPr>
          <w:rFonts w:ascii="TimesNewRomanPSMT" w:hAnsi="TimesNewRomanPSMT" w:cs="TimesNewRomanPSMT"/>
          <w:sz w:val="24"/>
          <w:szCs w:val="24"/>
        </w:rPr>
      </w:pPr>
      <w:hyperlink r:id="rId19" w:history="1">
        <w:r w:rsidR="00B11ABA" w:rsidRPr="007764A6">
          <w:rPr>
            <w:rStyle w:val="Hyperlink"/>
            <w:rFonts w:ascii="TimesNewRomanPSMT" w:hAnsi="TimesNewRomanPSMT" w:cs="TimesNewRomanPSMT"/>
            <w:sz w:val="24"/>
            <w:szCs w:val="24"/>
          </w:rPr>
          <w:t>http://nces.ed.gov/nceskids/help/user_guide/graph/variables.asp</w:t>
        </w:r>
      </w:hyperlink>
    </w:p>
    <w:p w:rsidR="00B11ABA" w:rsidRDefault="00B11ABA" w:rsidP="006E4F2C">
      <w:pPr>
        <w:autoSpaceDE w:val="0"/>
        <w:autoSpaceDN w:val="0"/>
        <w:adjustRightInd w:val="0"/>
        <w:spacing w:after="0" w:line="240" w:lineRule="auto"/>
        <w:rPr>
          <w:rFonts w:ascii="TimesNewRomanPSMT" w:hAnsi="TimesNewRomanPSMT" w:cs="TimesNewRomanPSMT"/>
          <w:sz w:val="24"/>
          <w:szCs w:val="24"/>
        </w:rPr>
      </w:pPr>
    </w:p>
    <w:p w:rsidR="00B11ABA" w:rsidRDefault="00C4279F" w:rsidP="006E4F2C">
      <w:pPr>
        <w:autoSpaceDE w:val="0"/>
        <w:autoSpaceDN w:val="0"/>
        <w:adjustRightInd w:val="0"/>
        <w:spacing w:after="0" w:line="240" w:lineRule="auto"/>
        <w:rPr>
          <w:rFonts w:ascii="TimesNewRomanPSMT" w:hAnsi="TimesNewRomanPSMT" w:cs="TimesNewRomanPSMT"/>
          <w:sz w:val="24"/>
          <w:szCs w:val="24"/>
        </w:rPr>
      </w:pPr>
      <w:hyperlink r:id="rId20" w:history="1">
        <w:r w:rsidR="00B11ABA" w:rsidRPr="007764A6">
          <w:rPr>
            <w:rStyle w:val="Hyperlink"/>
            <w:rFonts w:ascii="TimesNewRomanPSMT" w:hAnsi="TimesNewRomanPSMT" w:cs="TimesNewRomanPSMT"/>
            <w:sz w:val="24"/>
            <w:szCs w:val="24"/>
          </w:rPr>
          <w:t>http://staff.tuhsd.k12.az.us/gfoster/standard/bgraph.htm</w:t>
        </w:r>
      </w:hyperlink>
    </w:p>
    <w:p w:rsidR="00B11ABA" w:rsidRPr="004A5A73" w:rsidRDefault="00B11ABA" w:rsidP="006E4F2C">
      <w:pPr>
        <w:autoSpaceDE w:val="0"/>
        <w:autoSpaceDN w:val="0"/>
        <w:adjustRightInd w:val="0"/>
        <w:spacing w:after="0" w:line="240" w:lineRule="auto"/>
        <w:rPr>
          <w:rFonts w:ascii="TimesNewRomanPSMT" w:hAnsi="TimesNewRomanPSMT" w:cs="TimesNewRomanPSMT"/>
          <w:sz w:val="24"/>
          <w:szCs w:val="24"/>
        </w:rPr>
      </w:pPr>
    </w:p>
    <w:p w:rsidR="006E4F2C" w:rsidRPr="004A5A73"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Pr="004A5A73" w:rsidRDefault="006E4F2C" w:rsidP="006E4F2C">
      <w:pPr>
        <w:autoSpaceDE w:val="0"/>
        <w:autoSpaceDN w:val="0"/>
        <w:adjustRightInd w:val="0"/>
        <w:spacing w:after="0" w:line="240" w:lineRule="auto"/>
        <w:rPr>
          <w:rFonts w:ascii="TimesNewRomanPSMT" w:hAnsi="TimesNewRomanPSMT" w:cs="TimesNewRomanPSMT"/>
          <w:sz w:val="24"/>
          <w:szCs w:val="24"/>
        </w:rPr>
      </w:pPr>
      <w:r w:rsidRPr="004A5A73">
        <w:rPr>
          <w:rFonts w:ascii="TimesNewRomanPS-BoldMT" w:hAnsi="TimesNewRomanPS-BoldMT" w:cs="TimesNewRomanPS-BoldMT"/>
          <w:b/>
          <w:bCs/>
          <w:sz w:val="24"/>
          <w:szCs w:val="24"/>
        </w:rPr>
        <w:t xml:space="preserve">4Sa.6: </w:t>
      </w:r>
      <w:r w:rsidRPr="004A5A73">
        <w:rPr>
          <w:rFonts w:ascii="TimesNewRomanPSMT" w:hAnsi="TimesNewRomanPSMT" w:cs="TimesNewRomanPSMT"/>
          <w:sz w:val="24"/>
          <w:szCs w:val="24"/>
        </w:rPr>
        <w:t>Construct and interpret diagrams, tables, and graphs made from recorded</w:t>
      </w:r>
    </w:p>
    <w:p w:rsidR="006E4F2C" w:rsidRPr="004A5A73" w:rsidRDefault="006E4F2C" w:rsidP="006E4F2C">
      <w:pPr>
        <w:autoSpaceDE w:val="0"/>
        <w:autoSpaceDN w:val="0"/>
        <w:adjustRightInd w:val="0"/>
        <w:spacing w:after="0" w:line="240" w:lineRule="auto"/>
        <w:rPr>
          <w:rFonts w:ascii="TimesNewRomanPSMT" w:hAnsi="TimesNewRomanPSMT" w:cs="TimesNewRomanPSMT"/>
          <w:sz w:val="24"/>
          <w:szCs w:val="24"/>
        </w:rPr>
      </w:pPr>
      <w:r w:rsidRPr="004A5A73">
        <w:rPr>
          <w:rFonts w:ascii="TimesNewRomanPSMT" w:hAnsi="TimesNewRomanPSMT" w:cs="TimesNewRomanPSMT"/>
          <w:sz w:val="24"/>
          <w:szCs w:val="24"/>
        </w:rPr>
        <w:t xml:space="preserve">            </w:t>
      </w:r>
    </w:p>
    <w:p w:rsidR="006E4F2C" w:rsidRDefault="00C4279F" w:rsidP="006E4F2C">
      <w:pPr>
        <w:autoSpaceDE w:val="0"/>
        <w:autoSpaceDN w:val="0"/>
        <w:adjustRightInd w:val="0"/>
        <w:spacing w:after="0" w:line="240" w:lineRule="auto"/>
        <w:rPr>
          <w:rFonts w:ascii="TimesNewRomanPSMT" w:hAnsi="TimesNewRomanPSMT" w:cs="TimesNewRomanPSMT"/>
          <w:sz w:val="24"/>
          <w:szCs w:val="24"/>
        </w:rPr>
      </w:pPr>
      <w:hyperlink r:id="rId21" w:history="1">
        <w:r w:rsidR="006E4F2C" w:rsidRPr="004040B0">
          <w:rPr>
            <w:rStyle w:val="Hyperlink"/>
            <w:rFonts w:ascii="TimesNewRomanPSMT" w:hAnsi="TimesNewRomanPSMT" w:cs="TimesNewRomanPSMT"/>
            <w:sz w:val="24"/>
            <w:szCs w:val="24"/>
          </w:rPr>
          <w:t>http://www.kidsmathgamesonline.com/numbers/mathdata.html</w:t>
        </w:r>
      </w:hyperlink>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Default="00C4279F" w:rsidP="006E4F2C">
      <w:pPr>
        <w:autoSpaceDE w:val="0"/>
        <w:autoSpaceDN w:val="0"/>
        <w:adjustRightInd w:val="0"/>
        <w:spacing w:after="0" w:line="240" w:lineRule="auto"/>
        <w:rPr>
          <w:rFonts w:ascii="TimesNewRomanPSMT" w:hAnsi="TimesNewRomanPSMT" w:cs="TimesNewRomanPSMT"/>
          <w:sz w:val="24"/>
          <w:szCs w:val="24"/>
        </w:rPr>
      </w:pPr>
      <w:hyperlink r:id="rId22" w:history="1">
        <w:r w:rsidR="006E4F2C" w:rsidRPr="004040B0">
          <w:rPr>
            <w:rStyle w:val="Hyperlink"/>
            <w:rFonts w:ascii="TimesNewRomanPSMT" w:hAnsi="TimesNewRomanPSMT" w:cs="TimesNewRomanPSMT"/>
            <w:sz w:val="24"/>
            <w:szCs w:val="24"/>
          </w:rPr>
          <w:t>http://nces.ed.gov/nceskids/createAgraph/default.aspx</w:t>
        </w:r>
      </w:hyperlink>
    </w:p>
    <w:p w:rsidR="006E4F2C" w:rsidRPr="004A5A73"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r w:rsidRPr="004A5A73">
        <w:rPr>
          <w:rFonts w:ascii="TimesNewRomanPS-BoldMT" w:hAnsi="TimesNewRomanPS-BoldMT" w:cs="TimesNewRomanPS-BoldMT"/>
          <w:b/>
          <w:bCs/>
          <w:sz w:val="24"/>
          <w:szCs w:val="24"/>
        </w:rPr>
        <w:t xml:space="preserve">4Sa.7:  </w:t>
      </w:r>
      <w:r w:rsidRPr="004A5A73">
        <w:rPr>
          <w:rFonts w:ascii="TimesNewRomanPSMT" w:hAnsi="TimesNewRomanPSMT" w:cs="TimesNewRomanPSMT"/>
          <w:sz w:val="24"/>
          <w:szCs w:val="24"/>
        </w:rPr>
        <w:t>Use appropriate safety procedures when conducting investigations.</w:t>
      </w:r>
    </w:p>
    <w:p w:rsidR="006E4F2C" w:rsidRDefault="006E4F2C" w:rsidP="006E4F2C">
      <w:pPr>
        <w:autoSpaceDE w:val="0"/>
        <w:autoSpaceDN w:val="0"/>
        <w:adjustRightInd w:val="0"/>
        <w:spacing w:after="0" w:line="240" w:lineRule="auto"/>
        <w:rPr>
          <w:rFonts w:ascii="TimesNewRomanPSMT" w:hAnsi="TimesNewRomanPSMT" w:cs="TimesNewRomanPSMT"/>
          <w:sz w:val="24"/>
          <w:szCs w:val="24"/>
        </w:rPr>
      </w:pPr>
    </w:p>
    <w:p w:rsidR="006E4F2C" w:rsidRDefault="00C4279F" w:rsidP="006E4F2C">
      <w:pPr>
        <w:autoSpaceDE w:val="0"/>
        <w:autoSpaceDN w:val="0"/>
        <w:adjustRightInd w:val="0"/>
        <w:spacing w:after="0" w:line="240" w:lineRule="auto"/>
        <w:rPr>
          <w:rFonts w:ascii="TimesNewRomanPSMT" w:hAnsi="TimesNewRomanPSMT" w:cs="TimesNewRomanPSMT"/>
          <w:sz w:val="24"/>
          <w:szCs w:val="24"/>
        </w:rPr>
      </w:pPr>
      <w:hyperlink r:id="rId23" w:history="1">
        <w:r w:rsidR="006E4F2C" w:rsidRPr="004040B0">
          <w:rPr>
            <w:rStyle w:val="Hyperlink"/>
            <w:rFonts w:ascii="TimesNewRomanPSMT" w:hAnsi="TimesNewRomanPSMT" w:cs="TimesNewRomanPSMT"/>
            <w:sz w:val="24"/>
            <w:szCs w:val="24"/>
          </w:rPr>
          <w:t>http://www.sde.ct.gov/sde/lib/sde/pdf/curriculum/science/safety/scisaf_cal.pdf</w:t>
        </w:r>
      </w:hyperlink>
    </w:p>
    <w:p w:rsidR="006E4F2C" w:rsidRPr="004A5A73" w:rsidRDefault="006E4F2C" w:rsidP="006E4F2C">
      <w:pPr>
        <w:autoSpaceDE w:val="0"/>
        <w:autoSpaceDN w:val="0"/>
        <w:adjustRightInd w:val="0"/>
        <w:spacing w:after="0" w:line="240" w:lineRule="auto"/>
        <w:rPr>
          <w:rFonts w:ascii="TimesNewRomanPSMT" w:hAnsi="TimesNewRomanPSMT" w:cs="TimesNewRomanPSMT"/>
          <w:sz w:val="24"/>
          <w:szCs w:val="24"/>
        </w:rPr>
      </w:pPr>
    </w:p>
    <w:p w:rsidR="005F1AE6" w:rsidRDefault="005F1AE6" w:rsidP="005F1AE6">
      <w:pPr>
        <w:pStyle w:val="ListParagraph"/>
        <w:ind w:left="1080"/>
        <w:rPr>
          <w:rFonts w:ascii="Times New Roman" w:hAnsi="Times New Roman" w:cs="Times New Roman"/>
          <w:sz w:val="24"/>
          <w:szCs w:val="24"/>
        </w:rPr>
      </w:pPr>
    </w:p>
    <w:p w:rsidR="005F1AE6" w:rsidRDefault="005F1AE6" w:rsidP="005F1AE6">
      <w:pPr>
        <w:pStyle w:val="ListParagraph"/>
        <w:ind w:left="1080"/>
        <w:rPr>
          <w:rFonts w:ascii="Times New Roman" w:hAnsi="Times New Roman" w:cs="Times New Roman"/>
          <w:sz w:val="24"/>
          <w:szCs w:val="24"/>
        </w:rPr>
      </w:pPr>
    </w:p>
    <w:p w:rsidR="006E4F2C" w:rsidRDefault="006E4F2C" w:rsidP="005F1AE6">
      <w:pPr>
        <w:pStyle w:val="ListParagraph"/>
        <w:ind w:left="1080"/>
        <w:rPr>
          <w:rFonts w:ascii="Times New Roman" w:hAnsi="Times New Roman" w:cs="Times New Roman"/>
          <w:sz w:val="24"/>
          <w:szCs w:val="24"/>
        </w:rPr>
      </w:pPr>
    </w:p>
    <w:p w:rsidR="006E4F2C" w:rsidRDefault="006E4F2C" w:rsidP="005F1AE6">
      <w:pPr>
        <w:pStyle w:val="ListParagraph"/>
        <w:ind w:left="1080"/>
        <w:rPr>
          <w:rFonts w:ascii="Times New Roman" w:hAnsi="Times New Roman" w:cs="Times New Roman"/>
          <w:sz w:val="24"/>
          <w:szCs w:val="24"/>
        </w:rPr>
      </w:pPr>
    </w:p>
    <w:p w:rsidR="006E4F2C" w:rsidRDefault="006E4F2C" w:rsidP="005F1AE6">
      <w:pPr>
        <w:pStyle w:val="ListParagraph"/>
        <w:ind w:left="1080"/>
        <w:rPr>
          <w:rFonts w:ascii="Times New Roman" w:hAnsi="Times New Roman" w:cs="Times New Roman"/>
          <w:sz w:val="24"/>
          <w:szCs w:val="24"/>
        </w:rPr>
      </w:pPr>
    </w:p>
    <w:p w:rsidR="005F1AE6" w:rsidRDefault="005F1AE6" w:rsidP="005F1AE6">
      <w:pPr>
        <w:pStyle w:val="ListParagraph"/>
        <w:ind w:left="1080"/>
        <w:rPr>
          <w:rFonts w:ascii="Times New Roman" w:hAnsi="Times New Roman" w:cs="Times New Roman"/>
          <w:sz w:val="24"/>
          <w:szCs w:val="24"/>
        </w:rPr>
      </w:pPr>
    </w:p>
    <w:p w:rsidR="005F1AE6" w:rsidRDefault="005F1AE6" w:rsidP="005F1AE6">
      <w:pPr>
        <w:pStyle w:val="ListParagraph"/>
        <w:ind w:left="1080"/>
        <w:rPr>
          <w:rFonts w:ascii="Times New Roman" w:hAnsi="Times New Roman" w:cs="Times New Roman"/>
          <w:sz w:val="24"/>
          <w:szCs w:val="24"/>
        </w:rPr>
      </w:pPr>
    </w:p>
    <w:p w:rsidR="005F1AE6" w:rsidRDefault="005F1AE6" w:rsidP="005F1AE6">
      <w:pPr>
        <w:pStyle w:val="ListParagraph"/>
        <w:ind w:left="1080"/>
        <w:rPr>
          <w:rFonts w:ascii="Times New Roman" w:hAnsi="Times New Roman" w:cs="Times New Roman"/>
          <w:sz w:val="24"/>
          <w:szCs w:val="24"/>
        </w:rPr>
      </w:pPr>
    </w:p>
    <w:p w:rsidR="005F1AE6" w:rsidRDefault="005F1AE6" w:rsidP="005F1AE6">
      <w:pPr>
        <w:pStyle w:val="ListParagraph"/>
        <w:ind w:left="1080"/>
        <w:rPr>
          <w:rFonts w:ascii="Times New Roman" w:hAnsi="Times New Roman" w:cs="Times New Roman"/>
          <w:sz w:val="24"/>
          <w:szCs w:val="24"/>
        </w:rPr>
      </w:pPr>
    </w:p>
    <w:p w:rsidR="005F1AE6" w:rsidRDefault="005F1AE6" w:rsidP="005F1AE6">
      <w:pPr>
        <w:pStyle w:val="ListParagraph"/>
        <w:ind w:left="1080"/>
        <w:rPr>
          <w:rFonts w:ascii="Times New Roman" w:hAnsi="Times New Roman" w:cs="Times New Roman"/>
          <w:sz w:val="24"/>
          <w:szCs w:val="24"/>
        </w:rPr>
      </w:pPr>
    </w:p>
    <w:p w:rsidR="005F1AE6" w:rsidRDefault="005F1AE6" w:rsidP="005F1AE6">
      <w:pPr>
        <w:pStyle w:val="ListParagraph"/>
        <w:ind w:left="1080"/>
        <w:rPr>
          <w:rFonts w:ascii="Times New Roman" w:hAnsi="Times New Roman" w:cs="Times New Roman"/>
          <w:sz w:val="24"/>
          <w:szCs w:val="24"/>
        </w:rPr>
      </w:pPr>
    </w:p>
    <w:p w:rsidR="00031126" w:rsidRDefault="00031126"/>
    <w:sectPr w:rsidR="00031126" w:rsidSect="00031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B69"/>
    <w:multiLevelType w:val="hybridMultilevel"/>
    <w:tmpl w:val="A2B6C3EC"/>
    <w:lvl w:ilvl="0" w:tplc="D3CE0E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866CE9"/>
    <w:multiLevelType w:val="hybridMultilevel"/>
    <w:tmpl w:val="09069D80"/>
    <w:lvl w:ilvl="0" w:tplc="0E5C5A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A3E03"/>
    <w:multiLevelType w:val="hybridMultilevel"/>
    <w:tmpl w:val="090EC1BE"/>
    <w:lvl w:ilvl="0" w:tplc="1A16167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475672C6"/>
    <w:multiLevelType w:val="hybridMultilevel"/>
    <w:tmpl w:val="9B1885A4"/>
    <w:lvl w:ilvl="0" w:tplc="541AC3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B5445"/>
    <w:multiLevelType w:val="hybridMultilevel"/>
    <w:tmpl w:val="CC22DEB8"/>
    <w:lvl w:ilvl="0" w:tplc="F7D2EF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7150B1F"/>
    <w:multiLevelType w:val="hybridMultilevel"/>
    <w:tmpl w:val="E5769228"/>
    <w:lvl w:ilvl="0" w:tplc="8B12B18C">
      <w:start w:val="6"/>
      <w:numFmt w:val="bullet"/>
      <w:lvlText w:val="-"/>
      <w:lvlJc w:val="left"/>
      <w:pPr>
        <w:ind w:left="1800" w:hanging="360"/>
      </w:pPr>
      <w:rPr>
        <w:rFonts w:ascii="TimesNewRomanPSMT" w:eastAsiaTheme="minorHAnsi" w:hAnsi="TimesNewRomanPSMT" w:cs="TimesNewRomanPS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65218DC"/>
    <w:multiLevelType w:val="hybridMultilevel"/>
    <w:tmpl w:val="497807B8"/>
    <w:lvl w:ilvl="0" w:tplc="9B769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F483D"/>
    <w:multiLevelType w:val="hybridMultilevel"/>
    <w:tmpl w:val="DBAC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D55BC"/>
    <w:multiLevelType w:val="hybridMultilevel"/>
    <w:tmpl w:val="5EBE2682"/>
    <w:lvl w:ilvl="0" w:tplc="6DBAD59C">
      <w:start w:val="6"/>
      <w:numFmt w:val="bullet"/>
      <w:lvlText w:val=""/>
      <w:lvlJc w:val="left"/>
      <w:pPr>
        <w:ind w:left="1080" w:hanging="360"/>
      </w:pPr>
      <w:rPr>
        <w:rFonts w:ascii="Symbol" w:eastAsiaTheme="minorHAnsi" w:hAnsi="Symbol" w:cs="TimesNewRomanPSM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5"/>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E6"/>
    <w:rsid w:val="00031126"/>
    <w:rsid w:val="00322488"/>
    <w:rsid w:val="003E0ED0"/>
    <w:rsid w:val="005F1AE6"/>
    <w:rsid w:val="006E4F2C"/>
    <w:rsid w:val="00894AFE"/>
    <w:rsid w:val="009C34AD"/>
    <w:rsid w:val="00B11ABA"/>
    <w:rsid w:val="00C4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AE6"/>
    <w:pPr>
      <w:ind w:left="720"/>
      <w:contextualSpacing/>
    </w:pPr>
  </w:style>
  <w:style w:type="paragraph" w:styleId="BalloonText">
    <w:name w:val="Balloon Text"/>
    <w:basedOn w:val="Normal"/>
    <w:link w:val="BalloonTextChar"/>
    <w:uiPriority w:val="99"/>
    <w:semiHidden/>
    <w:unhideWhenUsed/>
    <w:rsid w:val="005F1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AE6"/>
    <w:rPr>
      <w:rFonts w:ascii="Tahoma" w:hAnsi="Tahoma" w:cs="Tahoma"/>
      <w:sz w:val="16"/>
      <w:szCs w:val="16"/>
    </w:rPr>
  </w:style>
  <w:style w:type="character" w:styleId="Hyperlink">
    <w:name w:val="Hyperlink"/>
    <w:basedOn w:val="DefaultParagraphFont"/>
    <w:uiPriority w:val="99"/>
    <w:unhideWhenUsed/>
    <w:rsid w:val="006E4F2C"/>
    <w:rPr>
      <w:color w:val="0000FF" w:themeColor="hyperlink"/>
      <w:u w:val="single"/>
    </w:rPr>
  </w:style>
  <w:style w:type="character" w:styleId="FollowedHyperlink">
    <w:name w:val="FollowedHyperlink"/>
    <w:basedOn w:val="DefaultParagraphFont"/>
    <w:uiPriority w:val="99"/>
    <w:semiHidden/>
    <w:unhideWhenUsed/>
    <w:rsid w:val="00B11A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AE6"/>
    <w:pPr>
      <w:ind w:left="720"/>
      <w:contextualSpacing/>
    </w:pPr>
  </w:style>
  <w:style w:type="paragraph" w:styleId="BalloonText">
    <w:name w:val="Balloon Text"/>
    <w:basedOn w:val="Normal"/>
    <w:link w:val="BalloonTextChar"/>
    <w:uiPriority w:val="99"/>
    <w:semiHidden/>
    <w:unhideWhenUsed/>
    <w:rsid w:val="005F1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AE6"/>
    <w:rPr>
      <w:rFonts w:ascii="Tahoma" w:hAnsi="Tahoma" w:cs="Tahoma"/>
      <w:sz w:val="16"/>
      <w:szCs w:val="16"/>
    </w:rPr>
  </w:style>
  <w:style w:type="character" w:styleId="Hyperlink">
    <w:name w:val="Hyperlink"/>
    <w:basedOn w:val="DefaultParagraphFont"/>
    <w:uiPriority w:val="99"/>
    <w:unhideWhenUsed/>
    <w:rsid w:val="006E4F2C"/>
    <w:rPr>
      <w:color w:val="0000FF" w:themeColor="hyperlink"/>
      <w:u w:val="single"/>
    </w:rPr>
  </w:style>
  <w:style w:type="character" w:styleId="FollowedHyperlink">
    <w:name w:val="FollowedHyperlink"/>
    <w:basedOn w:val="DefaultParagraphFont"/>
    <w:uiPriority w:val="99"/>
    <w:semiHidden/>
    <w:unhideWhenUsed/>
    <w:rsid w:val="00B11A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sroomscience.org/tell-a-story-quantitative-vs-qualitative" TargetMode="External"/><Relationship Id="rId13" Type="http://schemas.openxmlformats.org/officeDocument/2006/relationships/hyperlink" Target="http://www.pbs.org/parents/catinthehat/explorer_guide_science_inquiry.html" TargetMode="External"/><Relationship Id="rId18" Type="http://schemas.openxmlformats.org/officeDocument/2006/relationships/hyperlink" Target="http://www.myteacherpages.com/webpages/mri/review.cfm?subpage=803685" TargetMode="External"/><Relationship Id="rId3" Type="http://schemas.microsoft.com/office/2007/relationships/stylesWithEffects" Target="stylesWithEffects.xml"/><Relationship Id="rId21" Type="http://schemas.openxmlformats.org/officeDocument/2006/relationships/hyperlink" Target="http://www.kidsmathgamesonline.com/numbers/mathdata.html" TargetMode="External"/><Relationship Id="rId7" Type="http://schemas.openxmlformats.org/officeDocument/2006/relationships/hyperlink" Target="http://betterlesson.com/lesson/18169/qualitative-observations-vs-quantitative-observations" TargetMode="External"/><Relationship Id="rId12" Type="http://schemas.openxmlformats.org/officeDocument/2006/relationships/hyperlink" Target="http://dnr.wi.gov/org/caer/ce/eek/cool/orienteering.htm" TargetMode="External"/><Relationship Id="rId17" Type="http://schemas.openxmlformats.org/officeDocument/2006/relationships/hyperlink" Target="http://www.slideshare.net/mrmularella/observations-vs-inferen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ikis.engrade.com/sciinf12" TargetMode="External"/><Relationship Id="rId20" Type="http://schemas.openxmlformats.org/officeDocument/2006/relationships/hyperlink" Target="http://staff.tuhsd.k12.az.us/gfoster/standard/bgraph.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kidsactivitiesblog.com/28674/make-a-compa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ienceforkidsblog.blogspot.co.uk/2013/06/gummy-bear-science.html" TargetMode="External"/><Relationship Id="rId23" Type="http://schemas.openxmlformats.org/officeDocument/2006/relationships/hyperlink" Target="http://www.sde.ct.gov/sde/lib/sde/pdf/curriculum/science/safety/scisaf_cal.pdf" TargetMode="External"/><Relationship Id="rId10" Type="http://schemas.openxmlformats.org/officeDocument/2006/relationships/hyperlink" Target="http://www.brighthubeducation.com/lesson-plans-grades-3-5/96243-teaching-students-how-to-use-a-compass/" TargetMode="External"/><Relationship Id="rId19" Type="http://schemas.openxmlformats.org/officeDocument/2006/relationships/hyperlink" Target="http://nces.ed.gov/nceskids/help/user_guide/graph/variables.asp" TargetMode="External"/><Relationship Id="rId4" Type="http://schemas.openxmlformats.org/officeDocument/2006/relationships/settings" Target="settings.xml"/><Relationship Id="rId9" Type="http://schemas.openxmlformats.org/officeDocument/2006/relationships/hyperlink" Target="http://schools.dcsd.k12.nv.us/dhs/class/MOLSEN/Life%20Science/Life%20Science/Unit%201/Chapter%202/Qualitative%20vs%20Quantitative%20Data%20Lab.pdf" TargetMode="External"/><Relationship Id="rId14" Type="http://schemas.openxmlformats.org/officeDocument/2006/relationships/hyperlink" Target="http://beyondpenguins.ehe.osu.edu/issue/arctic-and-anarctic-birds/kids-becoming-scientists-through-schoolyard-inquiry" TargetMode="External"/><Relationship Id="rId22" Type="http://schemas.openxmlformats.org/officeDocument/2006/relationships/hyperlink" Target="http://nces.ed.gov/nceskids/createAgraph/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1664</Words>
  <Characters>9485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DoDDS-E</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2014-05-15T14:53:00Z</dcterms:created>
  <dcterms:modified xsi:type="dcterms:W3CDTF">2014-05-15T14:53:00Z</dcterms:modified>
</cp:coreProperties>
</file>